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664" w:rsidRPr="00BF5995" w:rsidRDefault="00874664" w:rsidP="00874664">
      <w:pPr>
        <w:spacing w:line="360" w:lineRule="auto"/>
        <w:jc w:val="center"/>
        <w:rPr>
          <w:rFonts w:ascii="Times New Roman" w:hAnsi="Times New Roman" w:cs="Times New Roman"/>
          <w:b/>
          <w:sz w:val="28"/>
          <w:szCs w:val="28"/>
        </w:rPr>
      </w:pPr>
      <w:r w:rsidRPr="00BF5995">
        <w:rPr>
          <w:rFonts w:ascii="Times New Roman" w:hAnsi="Times New Roman" w:cs="Times New Roman"/>
          <w:b/>
          <w:sz w:val="28"/>
          <w:szCs w:val="28"/>
        </w:rPr>
        <w:t>ВСЕУКРАЇНСЬКИЙ КОНКУРС</w:t>
      </w:r>
    </w:p>
    <w:p w:rsidR="00874664" w:rsidRPr="00BF5995" w:rsidRDefault="00874664" w:rsidP="00874664">
      <w:pPr>
        <w:spacing w:line="360" w:lineRule="auto"/>
        <w:jc w:val="center"/>
        <w:rPr>
          <w:rFonts w:ascii="Times New Roman" w:hAnsi="Times New Roman" w:cs="Times New Roman"/>
          <w:b/>
          <w:sz w:val="28"/>
          <w:szCs w:val="28"/>
        </w:rPr>
      </w:pPr>
      <w:r w:rsidRPr="00BF5995">
        <w:rPr>
          <w:rFonts w:ascii="Times New Roman" w:hAnsi="Times New Roman" w:cs="Times New Roman"/>
          <w:b/>
          <w:sz w:val="28"/>
          <w:szCs w:val="28"/>
        </w:rPr>
        <w:t xml:space="preserve"> СТУДЕНТСЬКИХ НАУКОВИХ РОБІТ</w:t>
      </w:r>
    </w:p>
    <w:p w:rsidR="00874664" w:rsidRPr="00BF5995" w:rsidRDefault="00874664" w:rsidP="00874664">
      <w:pPr>
        <w:spacing w:line="360" w:lineRule="auto"/>
        <w:jc w:val="center"/>
        <w:rPr>
          <w:rFonts w:ascii="Times New Roman" w:hAnsi="Times New Roman" w:cs="Times New Roman"/>
          <w:b/>
          <w:sz w:val="28"/>
          <w:szCs w:val="28"/>
        </w:rPr>
      </w:pPr>
    </w:p>
    <w:p w:rsidR="00874664" w:rsidRPr="00BF5995" w:rsidRDefault="00874664" w:rsidP="00874664">
      <w:pPr>
        <w:spacing w:line="360" w:lineRule="auto"/>
        <w:jc w:val="center"/>
        <w:rPr>
          <w:rFonts w:ascii="Times New Roman" w:hAnsi="Times New Roman" w:cs="Times New Roman"/>
          <w:b/>
          <w:sz w:val="28"/>
          <w:szCs w:val="28"/>
        </w:rPr>
      </w:pPr>
    </w:p>
    <w:p w:rsidR="00874664" w:rsidRPr="00BF5995" w:rsidRDefault="00874664" w:rsidP="00874664">
      <w:pPr>
        <w:spacing w:line="360" w:lineRule="auto"/>
        <w:jc w:val="center"/>
        <w:rPr>
          <w:rFonts w:ascii="Times New Roman" w:hAnsi="Times New Roman" w:cs="Times New Roman"/>
          <w:b/>
          <w:sz w:val="28"/>
          <w:szCs w:val="28"/>
        </w:rPr>
      </w:pPr>
    </w:p>
    <w:p w:rsidR="00874664" w:rsidRPr="00BF5995" w:rsidRDefault="00874664" w:rsidP="00874664">
      <w:pPr>
        <w:spacing w:after="0" w:line="360" w:lineRule="auto"/>
        <w:jc w:val="center"/>
        <w:rPr>
          <w:rFonts w:ascii="Times New Roman" w:hAnsi="Times New Roman" w:cs="Times New Roman"/>
          <w:b/>
          <w:sz w:val="28"/>
          <w:szCs w:val="28"/>
        </w:rPr>
      </w:pPr>
      <w:r w:rsidRPr="00BF5995">
        <w:rPr>
          <w:rFonts w:ascii="Times New Roman" w:hAnsi="Times New Roman" w:cs="Times New Roman"/>
          <w:b/>
          <w:sz w:val="28"/>
          <w:szCs w:val="28"/>
        </w:rPr>
        <w:t xml:space="preserve">Галузь знань «Гуманітарні науки» </w:t>
      </w:r>
    </w:p>
    <w:p w:rsidR="00874664" w:rsidRPr="00BF5995" w:rsidRDefault="00874664" w:rsidP="00874664">
      <w:pPr>
        <w:spacing w:after="0" w:line="360" w:lineRule="auto"/>
        <w:jc w:val="center"/>
        <w:rPr>
          <w:rFonts w:ascii="Times New Roman" w:hAnsi="Times New Roman" w:cs="Times New Roman"/>
          <w:b/>
          <w:sz w:val="28"/>
          <w:szCs w:val="28"/>
        </w:rPr>
      </w:pPr>
      <w:r w:rsidRPr="00BF5995">
        <w:rPr>
          <w:rFonts w:ascii="Times New Roman" w:hAnsi="Times New Roman" w:cs="Times New Roman"/>
          <w:b/>
          <w:sz w:val="28"/>
          <w:szCs w:val="28"/>
        </w:rPr>
        <w:t>Спеціальність «Історія та археологія»</w:t>
      </w:r>
    </w:p>
    <w:p w:rsidR="00874664" w:rsidRPr="00BF5995" w:rsidRDefault="00874664" w:rsidP="00874664">
      <w:pPr>
        <w:spacing w:line="360" w:lineRule="auto"/>
        <w:rPr>
          <w:rFonts w:ascii="Times New Roman" w:hAnsi="Times New Roman" w:cs="Times New Roman"/>
          <w:b/>
          <w:sz w:val="28"/>
          <w:szCs w:val="28"/>
        </w:rPr>
      </w:pPr>
    </w:p>
    <w:p w:rsidR="00874664" w:rsidRPr="00BF5995" w:rsidRDefault="00874664" w:rsidP="00874664">
      <w:pPr>
        <w:spacing w:line="360" w:lineRule="auto"/>
        <w:jc w:val="center"/>
        <w:rPr>
          <w:rFonts w:ascii="Times New Roman" w:hAnsi="Times New Roman" w:cs="Times New Roman"/>
          <w:b/>
          <w:sz w:val="28"/>
          <w:szCs w:val="28"/>
        </w:rPr>
      </w:pPr>
    </w:p>
    <w:p w:rsidR="00874664" w:rsidRPr="00BF5995" w:rsidRDefault="00874664" w:rsidP="00874664">
      <w:pPr>
        <w:spacing w:line="360" w:lineRule="auto"/>
        <w:jc w:val="center"/>
        <w:rPr>
          <w:rFonts w:ascii="Times New Roman" w:hAnsi="Times New Roman" w:cs="Times New Roman"/>
          <w:b/>
          <w:sz w:val="28"/>
          <w:szCs w:val="28"/>
        </w:rPr>
      </w:pPr>
    </w:p>
    <w:p w:rsidR="00874664" w:rsidRPr="00BF5995" w:rsidRDefault="00874664" w:rsidP="00874664">
      <w:pPr>
        <w:spacing w:line="360" w:lineRule="auto"/>
        <w:jc w:val="center"/>
        <w:rPr>
          <w:rFonts w:ascii="Times New Roman" w:hAnsi="Times New Roman" w:cs="Times New Roman"/>
          <w:b/>
          <w:sz w:val="28"/>
          <w:szCs w:val="28"/>
        </w:rPr>
      </w:pPr>
      <w:r w:rsidRPr="00BF5995">
        <w:rPr>
          <w:rFonts w:ascii="Times New Roman" w:hAnsi="Times New Roman" w:cs="Times New Roman"/>
          <w:b/>
          <w:sz w:val="28"/>
          <w:szCs w:val="28"/>
        </w:rPr>
        <w:t>СТИХІЙНИЙ ЧИННИК УКРАЇНСЬКО-ПОЛЬСЬКОГО          ПРОТИСТОЯННЯ НА ВОЛИНІ У 1943-1944 РР.</w:t>
      </w:r>
    </w:p>
    <w:p w:rsidR="00874664" w:rsidRPr="00BF5995" w:rsidRDefault="00874664" w:rsidP="00874664">
      <w:pPr>
        <w:spacing w:line="360" w:lineRule="auto"/>
        <w:jc w:val="center"/>
        <w:rPr>
          <w:rFonts w:ascii="Times New Roman" w:hAnsi="Times New Roman" w:cs="Times New Roman"/>
          <w:b/>
          <w:sz w:val="28"/>
          <w:szCs w:val="28"/>
        </w:rPr>
      </w:pPr>
    </w:p>
    <w:p w:rsidR="00874664" w:rsidRPr="00BF5995" w:rsidRDefault="00874664" w:rsidP="00874664">
      <w:pPr>
        <w:spacing w:line="360" w:lineRule="auto"/>
        <w:jc w:val="center"/>
        <w:rPr>
          <w:rFonts w:ascii="Times New Roman" w:hAnsi="Times New Roman" w:cs="Times New Roman"/>
          <w:b/>
          <w:sz w:val="28"/>
          <w:szCs w:val="28"/>
        </w:rPr>
      </w:pPr>
    </w:p>
    <w:p w:rsidR="00874664" w:rsidRPr="00BF5995" w:rsidRDefault="00874664" w:rsidP="00874664">
      <w:pPr>
        <w:spacing w:line="360" w:lineRule="auto"/>
        <w:jc w:val="center"/>
        <w:rPr>
          <w:rFonts w:ascii="Times New Roman" w:hAnsi="Times New Roman" w:cs="Times New Roman"/>
          <w:b/>
          <w:sz w:val="28"/>
          <w:szCs w:val="28"/>
        </w:rPr>
      </w:pPr>
    </w:p>
    <w:p w:rsidR="00874664" w:rsidRPr="00876314" w:rsidRDefault="00874664" w:rsidP="00876314">
      <w:pPr>
        <w:spacing w:line="360" w:lineRule="auto"/>
        <w:jc w:val="right"/>
        <w:rPr>
          <w:rFonts w:ascii="Times New Roman" w:hAnsi="Times New Roman" w:cs="Times New Roman"/>
          <w:b/>
          <w:sz w:val="28"/>
          <w:szCs w:val="28"/>
        </w:rPr>
      </w:pPr>
      <w:r w:rsidRPr="00EF646C">
        <w:rPr>
          <w:rFonts w:ascii="Times New Roman" w:hAnsi="Times New Roman" w:cs="Times New Roman"/>
          <w:b/>
          <w:sz w:val="28"/>
          <w:szCs w:val="28"/>
        </w:rPr>
        <w:t>Шифр</w:t>
      </w:r>
      <w:r w:rsidRPr="00BF5995">
        <w:rPr>
          <w:rFonts w:ascii="Times New Roman" w:hAnsi="Times New Roman" w:cs="Times New Roman"/>
          <w:b/>
          <w:sz w:val="28"/>
          <w:szCs w:val="28"/>
        </w:rPr>
        <w:t xml:space="preserve"> </w:t>
      </w:r>
      <w:r w:rsidR="00876314">
        <w:rPr>
          <w:rFonts w:ascii="Times New Roman" w:hAnsi="Times New Roman" w:cs="Times New Roman"/>
          <w:b/>
          <w:sz w:val="28"/>
          <w:szCs w:val="28"/>
        </w:rPr>
        <w:t>«</w:t>
      </w:r>
      <w:proofErr w:type="spellStart"/>
      <w:r w:rsidR="00876314">
        <w:rPr>
          <w:rFonts w:ascii="Times New Roman" w:hAnsi="Times New Roman" w:cs="Times New Roman"/>
          <w:b/>
          <w:sz w:val="28"/>
          <w:szCs w:val="28"/>
          <w:lang w:val="en-US"/>
        </w:rPr>
        <w:t>Historia</w:t>
      </w:r>
      <w:proofErr w:type="spellEnd"/>
      <w:r w:rsidR="00876314">
        <w:rPr>
          <w:rFonts w:ascii="Times New Roman" w:hAnsi="Times New Roman" w:cs="Times New Roman"/>
          <w:b/>
          <w:sz w:val="28"/>
          <w:szCs w:val="28"/>
          <w:lang w:val="en-US"/>
        </w:rPr>
        <w:t xml:space="preserve"> </w:t>
      </w:r>
      <w:r w:rsidR="00876314">
        <w:rPr>
          <w:rFonts w:ascii="Times New Roman" w:hAnsi="Times New Roman" w:cs="Times New Roman"/>
          <w:b/>
          <w:sz w:val="28"/>
          <w:szCs w:val="28"/>
        </w:rPr>
        <w:t>І</w:t>
      </w:r>
      <w:proofErr w:type="spellStart"/>
      <w:r w:rsidR="00876314">
        <w:rPr>
          <w:rFonts w:ascii="Times New Roman" w:hAnsi="Times New Roman" w:cs="Times New Roman"/>
          <w:b/>
          <w:sz w:val="28"/>
          <w:szCs w:val="28"/>
          <w:lang w:val="en-US"/>
        </w:rPr>
        <w:t>ncognita</w:t>
      </w:r>
      <w:proofErr w:type="spellEnd"/>
      <w:r w:rsidR="00876314">
        <w:rPr>
          <w:rFonts w:ascii="Times New Roman" w:hAnsi="Times New Roman" w:cs="Times New Roman"/>
          <w:b/>
          <w:sz w:val="28"/>
          <w:szCs w:val="28"/>
        </w:rPr>
        <w:t>»</w:t>
      </w:r>
    </w:p>
    <w:p w:rsidR="00874664" w:rsidRPr="00BF5995" w:rsidRDefault="00874664" w:rsidP="00874664">
      <w:pPr>
        <w:spacing w:line="360" w:lineRule="auto"/>
        <w:jc w:val="center"/>
        <w:rPr>
          <w:rFonts w:ascii="Times New Roman" w:hAnsi="Times New Roman" w:cs="Times New Roman"/>
          <w:b/>
          <w:sz w:val="28"/>
          <w:szCs w:val="28"/>
        </w:rPr>
      </w:pPr>
    </w:p>
    <w:p w:rsidR="00874664" w:rsidRPr="00BF5995" w:rsidRDefault="00874664" w:rsidP="00874664">
      <w:pPr>
        <w:spacing w:line="360" w:lineRule="auto"/>
        <w:jc w:val="center"/>
        <w:rPr>
          <w:rFonts w:ascii="Times New Roman" w:hAnsi="Times New Roman" w:cs="Times New Roman"/>
          <w:b/>
          <w:sz w:val="28"/>
          <w:szCs w:val="28"/>
        </w:rPr>
      </w:pPr>
    </w:p>
    <w:p w:rsidR="00874664" w:rsidRPr="00EF646C" w:rsidRDefault="00874664" w:rsidP="00874664">
      <w:pPr>
        <w:spacing w:line="360" w:lineRule="auto"/>
        <w:jc w:val="center"/>
        <w:rPr>
          <w:rFonts w:ascii="Times New Roman" w:hAnsi="Times New Roman" w:cs="Times New Roman"/>
          <w:b/>
          <w:sz w:val="28"/>
          <w:szCs w:val="28"/>
          <w:lang w:val="en-US"/>
        </w:rPr>
      </w:pPr>
    </w:p>
    <w:p w:rsidR="00876314" w:rsidRDefault="00876314" w:rsidP="00874664">
      <w:pPr>
        <w:spacing w:line="360" w:lineRule="auto"/>
        <w:jc w:val="center"/>
        <w:rPr>
          <w:rFonts w:ascii="Times New Roman" w:hAnsi="Times New Roman" w:cs="Times New Roman"/>
          <w:b/>
          <w:sz w:val="28"/>
          <w:szCs w:val="28"/>
        </w:rPr>
      </w:pPr>
    </w:p>
    <w:p w:rsidR="00876314" w:rsidRPr="00BF5995" w:rsidRDefault="00876314" w:rsidP="00874664">
      <w:pPr>
        <w:spacing w:line="360" w:lineRule="auto"/>
        <w:jc w:val="center"/>
        <w:rPr>
          <w:rFonts w:ascii="Times New Roman" w:hAnsi="Times New Roman" w:cs="Times New Roman"/>
          <w:b/>
          <w:sz w:val="28"/>
          <w:szCs w:val="28"/>
        </w:rPr>
      </w:pPr>
    </w:p>
    <w:p w:rsidR="00874664" w:rsidRDefault="00874664" w:rsidP="00874664">
      <w:pPr>
        <w:spacing w:line="360" w:lineRule="auto"/>
        <w:jc w:val="center"/>
        <w:rPr>
          <w:rFonts w:ascii="Times New Roman" w:hAnsi="Times New Roman" w:cs="Times New Roman"/>
          <w:b/>
          <w:sz w:val="28"/>
          <w:szCs w:val="28"/>
        </w:rPr>
      </w:pPr>
      <w:r w:rsidRPr="00BF5995">
        <w:rPr>
          <w:rFonts w:ascii="Times New Roman" w:hAnsi="Times New Roman" w:cs="Times New Roman"/>
          <w:b/>
          <w:sz w:val="28"/>
          <w:szCs w:val="28"/>
        </w:rPr>
        <w:t>2020 р.</w:t>
      </w:r>
    </w:p>
    <w:p w:rsidR="00AB470D" w:rsidRPr="00BF5995" w:rsidRDefault="00AB470D" w:rsidP="00DC3D3D">
      <w:pPr>
        <w:spacing w:line="360" w:lineRule="auto"/>
        <w:jc w:val="center"/>
        <w:rPr>
          <w:rFonts w:ascii="Times New Roman" w:hAnsi="Times New Roman" w:cs="Times New Roman"/>
          <w:b/>
          <w:sz w:val="28"/>
          <w:szCs w:val="28"/>
        </w:rPr>
      </w:pPr>
      <w:r w:rsidRPr="00BF5995">
        <w:rPr>
          <w:rFonts w:ascii="Times New Roman" w:hAnsi="Times New Roman" w:cs="Times New Roman"/>
          <w:b/>
          <w:sz w:val="28"/>
          <w:szCs w:val="28"/>
        </w:rPr>
        <w:lastRenderedPageBreak/>
        <w:t>ЗМІСТ</w:t>
      </w:r>
    </w:p>
    <w:p w:rsidR="00AB470D" w:rsidRPr="00BF5995" w:rsidRDefault="00AB470D" w:rsidP="00DC3D3D">
      <w:p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Вс</w:t>
      </w:r>
      <w:r w:rsidR="004C17BD">
        <w:rPr>
          <w:rFonts w:ascii="Times New Roman" w:hAnsi="Times New Roman" w:cs="Times New Roman"/>
          <w:sz w:val="28"/>
          <w:szCs w:val="28"/>
        </w:rPr>
        <w:t>туп……………………………………</w:t>
      </w:r>
      <w:r w:rsidR="008A6F55">
        <w:rPr>
          <w:rFonts w:ascii="Times New Roman" w:hAnsi="Times New Roman" w:cs="Times New Roman"/>
          <w:sz w:val="28"/>
          <w:szCs w:val="28"/>
        </w:rPr>
        <w:t>……</w:t>
      </w:r>
      <w:r w:rsidR="004C17BD">
        <w:rPr>
          <w:rFonts w:ascii="Times New Roman" w:hAnsi="Times New Roman" w:cs="Times New Roman"/>
          <w:sz w:val="28"/>
          <w:szCs w:val="28"/>
        </w:rPr>
        <w:t>………………………………………</w:t>
      </w:r>
      <w:r w:rsidRPr="00BF5995">
        <w:rPr>
          <w:rFonts w:ascii="Times New Roman" w:hAnsi="Times New Roman" w:cs="Times New Roman"/>
          <w:sz w:val="28"/>
          <w:szCs w:val="28"/>
        </w:rPr>
        <w:t>.3</w:t>
      </w:r>
    </w:p>
    <w:p w:rsidR="00AB470D" w:rsidRPr="00BF5995" w:rsidRDefault="00AB470D" w:rsidP="00DC3D3D">
      <w:p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Розділ 1. Історія вивчення теми. Методологія та джерельна база дослідж</w:t>
      </w:r>
      <w:r w:rsidR="004C17BD">
        <w:rPr>
          <w:rFonts w:ascii="Times New Roman" w:hAnsi="Times New Roman" w:cs="Times New Roman"/>
          <w:sz w:val="28"/>
          <w:szCs w:val="28"/>
        </w:rPr>
        <w:t>ення…………………………………</w:t>
      </w:r>
      <w:r w:rsidR="008A6F55">
        <w:rPr>
          <w:rFonts w:ascii="Times New Roman" w:hAnsi="Times New Roman" w:cs="Times New Roman"/>
          <w:sz w:val="28"/>
          <w:szCs w:val="28"/>
        </w:rPr>
        <w:t>…….</w:t>
      </w:r>
      <w:r w:rsidR="004C17BD">
        <w:rPr>
          <w:rFonts w:ascii="Times New Roman" w:hAnsi="Times New Roman" w:cs="Times New Roman"/>
          <w:sz w:val="28"/>
          <w:szCs w:val="28"/>
        </w:rPr>
        <w:t>………………………………….6</w:t>
      </w:r>
    </w:p>
    <w:p w:rsidR="00AB470D" w:rsidRPr="00BF5995" w:rsidRDefault="00AB470D" w:rsidP="00DC3D3D">
      <w:p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Розділ 2. Холмські події та їх трагічне відл</w:t>
      </w:r>
      <w:r w:rsidR="004C17BD">
        <w:rPr>
          <w:rFonts w:ascii="Times New Roman" w:hAnsi="Times New Roman" w:cs="Times New Roman"/>
          <w:sz w:val="28"/>
          <w:szCs w:val="28"/>
        </w:rPr>
        <w:t>уння на Волині та в Галичині…</w:t>
      </w:r>
      <w:r w:rsidR="008A6F55">
        <w:rPr>
          <w:rFonts w:ascii="Times New Roman" w:hAnsi="Times New Roman" w:cs="Times New Roman"/>
          <w:sz w:val="28"/>
          <w:szCs w:val="28"/>
        </w:rPr>
        <w:t>……</w:t>
      </w:r>
      <w:r w:rsidR="004C17BD">
        <w:rPr>
          <w:rFonts w:ascii="Times New Roman" w:hAnsi="Times New Roman" w:cs="Times New Roman"/>
          <w:sz w:val="28"/>
          <w:szCs w:val="28"/>
        </w:rPr>
        <w:t>8</w:t>
      </w:r>
    </w:p>
    <w:p w:rsidR="00AB470D" w:rsidRPr="00BF5995" w:rsidRDefault="00AB470D" w:rsidP="00DC3D3D">
      <w:p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Розділ 3. Участь українського та по</w:t>
      </w:r>
      <w:r w:rsidR="000C241A" w:rsidRPr="00BF5995">
        <w:rPr>
          <w:rFonts w:ascii="Times New Roman" w:hAnsi="Times New Roman" w:cs="Times New Roman"/>
          <w:sz w:val="28"/>
          <w:szCs w:val="28"/>
        </w:rPr>
        <w:t>льського населення в конфл</w:t>
      </w:r>
      <w:r w:rsidRPr="00BF5995">
        <w:rPr>
          <w:rFonts w:ascii="Times New Roman" w:hAnsi="Times New Roman" w:cs="Times New Roman"/>
          <w:sz w:val="28"/>
          <w:szCs w:val="28"/>
        </w:rPr>
        <w:t>і</w:t>
      </w:r>
      <w:r w:rsidR="000C241A" w:rsidRPr="00BF5995">
        <w:rPr>
          <w:rFonts w:ascii="Times New Roman" w:hAnsi="Times New Roman" w:cs="Times New Roman"/>
          <w:sz w:val="28"/>
          <w:szCs w:val="28"/>
        </w:rPr>
        <w:t>кті</w:t>
      </w:r>
      <w:r w:rsidR="004C17BD">
        <w:rPr>
          <w:rFonts w:ascii="Times New Roman" w:hAnsi="Times New Roman" w:cs="Times New Roman"/>
          <w:sz w:val="28"/>
          <w:szCs w:val="28"/>
        </w:rPr>
        <w:t>…..…</w:t>
      </w:r>
      <w:r w:rsidR="008A6F55">
        <w:rPr>
          <w:rFonts w:ascii="Times New Roman" w:hAnsi="Times New Roman" w:cs="Times New Roman"/>
          <w:sz w:val="28"/>
          <w:szCs w:val="28"/>
        </w:rPr>
        <w:t>…….</w:t>
      </w:r>
      <w:r w:rsidR="004C17BD">
        <w:rPr>
          <w:rFonts w:ascii="Times New Roman" w:hAnsi="Times New Roman" w:cs="Times New Roman"/>
          <w:sz w:val="28"/>
          <w:szCs w:val="28"/>
        </w:rPr>
        <w:t>17</w:t>
      </w:r>
    </w:p>
    <w:p w:rsidR="00AB470D" w:rsidRPr="00BF5995" w:rsidRDefault="00AB470D" w:rsidP="00DC3D3D">
      <w:p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Розділ 4. Волинські події у національні</w:t>
      </w:r>
      <w:r w:rsidR="004C17BD">
        <w:rPr>
          <w:rFonts w:ascii="Times New Roman" w:hAnsi="Times New Roman" w:cs="Times New Roman"/>
          <w:sz w:val="28"/>
          <w:szCs w:val="28"/>
        </w:rPr>
        <w:t>й та суспільній свідомості………</w:t>
      </w:r>
      <w:r w:rsidR="008A6F55">
        <w:rPr>
          <w:rFonts w:ascii="Times New Roman" w:hAnsi="Times New Roman" w:cs="Times New Roman"/>
          <w:sz w:val="28"/>
          <w:szCs w:val="28"/>
        </w:rPr>
        <w:t>…….</w:t>
      </w:r>
      <w:r w:rsidR="004C17BD">
        <w:rPr>
          <w:rFonts w:ascii="Times New Roman" w:hAnsi="Times New Roman" w:cs="Times New Roman"/>
          <w:sz w:val="28"/>
          <w:szCs w:val="28"/>
        </w:rPr>
        <w:t>23</w:t>
      </w:r>
    </w:p>
    <w:p w:rsidR="00AB470D" w:rsidRPr="00BF5995" w:rsidRDefault="00AB470D" w:rsidP="00DC3D3D">
      <w:p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Висно</w:t>
      </w:r>
      <w:r w:rsidR="004C17BD">
        <w:rPr>
          <w:rFonts w:ascii="Times New Roman" w:hAnsi="Times New Roman" w:cs="Times New Roman"/>
          <w:sz w:val="28"/>
          <w:szCs w:val="28"/>
        </w:rPr>
        <w:t>вки……………………………………………………………………</w:t>
      </w:r>
      <w:r w:rsidR="004C17BD">
        <w:rPr>
          <w:rFonts w:ascii="Times New Roman" w:hAnsi="Times New Roman" w:cs="Times New Roman"/>
          <w:sz w:val="28"/>
          <w:szCs w:val="28"/>
        </w:rPr>
        <w:tab/>
        <w:t>…</w:t>
      </w:r>
      <w:r w:rsidR="008A6F55">
        <w:rPr>
          <w:rFonts w:ascii="Times New Roman" w:hAnsi="Times New Roman" w:cs="Times New Roman"/>
          <w:sz w:val="28"/>
          <w:szCs w:val="28"/>
        </w:rPr>
        <w:t>……</w:t>
      </w:r>
      <w:r w:rsidR="004C17BD">
        <w:rPr>
          <w:rFonts w:ascii="Times New Roman" w:hAnsi="Times New Roman" w:cs="Times New Roman"/>
          <w:sz w:val="28"/>
          <w:szCs w:val="28"/>
        </w:rPr>
        <w:t>29</w:t>
      </w:r>
    </w:p>
    <w:p w:rsidR="00AB470D" w:rsidRPr="00BF5995" w:rsidRDefault="00AB470D" w:rsidP="00DC3D3D">
      <w:p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Список використаних джере</w:t>
      </w:r>
      <w:r w:rsidR="004C17BD">
        <w:rPr>
          <w:rFonts w:ascii="Times New Roman" w:hAnsi="Times New Roman" w:cs="Times New Roman"/>
          <w:sz w:val="28"/>
          <w:szCs w:val="28"/>
        </w:rPr>
        <w:t>л та літератури………………………………</w:t>
      </w:r>
      <w:r w:rsidR="008A6F55">
        <w:rPr>
          <w:rFonts w:ascii="Times New Roman" w:hAnsi="Times New Roman" w:cs="Times New Roman"/>
          <w:sz w:val="28"/>
          <w:szCs w:val="28"/>
        </w:rPr>
        <w:t>……...</w:t>
      </w:r>
      <w:r w:rsidR="004C17BD">
        <w:rPr>
          <w:rFonts w:ascii="Times New Roman" w:hAnsi="Times New Roman" w:cs="Times New Roman"/>
          <w:sz w:val="28"/>
          <w:szCs w:val="28"/>
        </w:rPr>
        <w:t>31</w:t>
      </w:r>
    </w:p>
    <w:p w:rsidR="00AB470D" w:rsidRPr="00BF5995" w:rsidRDefault="00AB470D" w:rsidP="00DC3D3D">
      <w:pPr>
        <w:spacing w:line="360" w:lineRule="auto"/>
        <w:jc w:val="center"/>
        <w:rPr>
          <w:rFonts w:ascii="Times New Roman" w:hAnsi="Times New Roman" w:cs="Times New Roman"/>
          <w:b/>
          <w:sz w:val="28"/>
          <w:szCs w:val="28"/>
        </w:rPr>
      </w:pPr>
    </w:p>
    <w:p w:rsidR="00AB470D" w:rsidRPr="00BF5995" w:rsidRDefault="00AB470D" w:rsidP="00DC3D3D">
      <w:pPr>
        <w:spacing w:line="360" w:lineRule="auto"/>
        <w:jc w:val="center"/>
        <w:rPr>
          <w:rFonts w:ascii="Times New Roman" w:hAnsi="Times New Roman" w:cs="Times New Roman"/>
          <w:b/>
          <w:sz w:val="28"/>
          <w:szCs w:val="28"/>
        </w:rPr>
      </w:pPr>
    </w:p>
    <w:p w:rsidR="00AB470D" w:rsidRPr="00BF5995" w:rsidRDefault="00AB470D" w:rsidP="00DC3D3D">
      <w:pPr>
        <w:spacing w:line="360" w:lineRule="auto"/>
        <w:jc w:val="center"/>
        <w:rPr>
          <w:rFonts w:ascii="Times New Roman" w:hAnsi="Times New Roman" w:cs="Times New Roman"/>
          <w:b/>
          <w:sz w:val="28"/>
          <w:szCs w:val="28"/>
        </w:rPr>
      </w:pPr>
    </w:p>
    <w:p w:rsidR="00AB470D" w:rsidRPr="00BF5995" w:rsidRDefault="00AB470D" w:rsidP="00DC3D3D">
      <w:pPr>
        <w:spacing w:line="360" w:lineRule="auto"/>
        <w:jc w:val="center"/>
        <w:rPr>
          <w:rFonts w:ascii="Times New Roman" w:hAnsi="Times New Roman" w:cs="Times New Roman"/>
          <w:b/>
          <w:sz w:val="28"/>
          <w:szCs w:val="28"/>
        </w:rPr>
      </w:pPr>
    </w:p>
    <w:p w:rsidR="00AB470D" w:rsidRPr="00BF5995" w:rsidRDefault="00AB470D" w:rsidP="00DC3D3D">
      <w:pPr>
        <w:spacing w:line="360" w:lineRule="auto"/>
        <w:jc w:val="center"/>
        <w:rPr>
          <w:rFonts w:ascii="Times New Roman" w:hAnsi="Times New Roman" w:cs="Times New Roman"/>
          <w:b/>
          <w:sz w:val="28"/>
          <w:szCs w:val="28"/>
        </w:rPr>
      </w:pPr>
    </w:p>
    <w:p w:rsidR="00AB470D" w:rsidRPr="00BF5995" w:rsidRDefault="00AB470D" w:rsidP="00DC3D3D">
      <w:pPr>
        <w:spacing w:line="360" w:lineRule="auto"/>
        <w:jc w:val="center"/>
        <w:rPr>
          <w:rFonts w:ascii="Times New Roman" w:hAnsi="Times New Roman" w:cs="Times New Roman"/>
          <w:b/>
          <w:sz w:val="28"/>
          <w:szCs w:val="28"/>
        </w:rPr>
      </w:pPr>
    </w:p>
    <w:p w:rsidR="00AB470D" w:rsidRPr="00BF5995" w:rsidRDefault="00AB470D" w:rsidP="00DC3D3D">
      <w:pPr>
        <w:spacing w:line="360" w:lineRule="auto"/>
        <w:jc w:val="center"/>
        <w:rPr>
          <w:rFonts w:ascii="Times New Roman" w:hAnsi="Times New Roman" w:cs="Times New Roman"/>
          <w:b/>
          <w:sz w:val="28"/>
          <w:szCs w:val="28"/>
        </w:rPr>
      </w:pPr>
    </w:p>
    <w:p w:rsidR="00AB470D" w:rsidRPr="00BF5995" w:rsidRDefault="00AB470D" w:rsidP="00DC3D3D">
      <w:pPr>
        <w:spacing w:line="360" w:lineRule="auto"/>
        <w:jc w:val="center"/>
        <w:rPr>
          <w:rFonts w:ascii="Times New Roman" w:hAnsi="Times New Roman" w:cs="Times New Roman"/>
          <w:b/>
          <w:sz w:val="28"/>
          <w:szCs w:val="28"/>
        </w:rPr>
      </w:pPr>
    </w:p>
    <w:p w:rsidR="00AB470D" w:rsidRPr="00BF5995" w:rsidRDefault="00AB470D" w:rsidP="00DC3D3D">
      <w:pPr>
        <w:spacing w:line="360" w:lineRule="auto"/>
        <w:jc w:val="center"/>
        <w:rPr>
          <w:rFonts w:ascii="Times New Roman" w:hAnsi="Times New Roman" w:cs="Times New Roman"/>
          <w:b/>
          <w:sz w:val="28"/>
          <w:szCs w:val="28"/>
        </w:rPr>
      </w:pPr>
    </w:p>
    <w:p w:rsidR="00AB470D" w:rsidRPr="00BF5995" w:rsidRDefault="00AB470D" w:rsidP="00DC3D3D">
      <w:pPr>
        <w:spacing w:line="360" w:lineRule="auto"/>
        <w:jc w:val="center"/>
        <w:rPr>
          <w:rFonts w:ascii="Times New Roman" w:hAnsi="Times New Roman" w:cs="Times New Roman"/>
          <w:b/>
          <w:sz w:val="28"/>
          <w:szCs w:val="28"/>
        </w:rPr>
      </w:pPr>
    </w:p>
    <w:p w:rsidR="00AB470D" w:rsidRPr="00BF5995" w:rsidRDefault="00AB470D" w:rsidP="00DC3D3D">
      <w:pPr>
        <w:spacing w:line="360" w:lineRule="auto"/>
        <w:rPr>
          <w:rFonts w:ascii="Times New Roman" w:hAnsi="Times New Roman" w:cs="Times New Roman"/>
          <w:b/>
          <w:sz w:val="28"/>
          <w:szCs w:val="28"/>
        </w:rPr>
      </w:pPr>
    </w:p>
    <w:p w:rsidR="00BF5995" w:rsidRPr="004C17BD" w:rsidRDefault="00BF5995" w:rsidP="00DC3D3D">
      <w:pPr>
        <w:spacing w:line="360" w:lineRule="auto"/>
        <w:jc w:val="center"/>
        <w:rPr>
          <w:rFonts w:ascii="Times New Roman" w:hAnsi="Times New Roman" w:cs="Times New Roman"/>
          <w:b/>
          <w:sz w:val="28"/>
          <w:szCs w:val="28"/>
        </w:rPr>
      </w:pPr>
    </w:p>
    <w:p w:rsidR="001968C4" w:rsidRPr="00BF5995" w:rsidRDefault="00B43F60" w:rsidP="00DC3D3D">
      <w:pPr>
        <w:spacing w:line="360" w:lineRule="auto"/>
        <w:jc w:val="center"/>
        <w:rPr>
          <w:rFonts w:ascii="Times New Roman" w:hAnsi="Times New Roman" w:cs="Times New Roman"/>
          <w:b/>
          <w:sz w:val="28"/>
          <w:szCs w:val="28"/>
        </w:rPr>
      </w:pPr>
      <w:r w:rsidRPr="00BF5995">
        <w:rPr>
          <w:rFonts w:ascii="Times New Roman" w:hAnsi="Times New Roman" w:cs="Times New Roman"/>
          <w:b/>
          <w:sz w:val="28"/>
          <w:szCs w:val="28"/>
        </w:rPr>
        <w:lastRenderedPageBreak/>
        <w:t>ВСТУП</w:t>
      </w:r>
    </w:p>
    <w:p w:rsidR="00F71D9F" w:rsidRDefault="00F71D9F" w:rsidP="00DC3D3D">
      <w:pPr>
        <w:spacing w:line="360" w:lineRule="auto"/>
        <w:ind w:firstLine="709"/>
        <w:jc w:val="both"/>
        <w:rPr>
          <w:rFonts w:ascii="Times New Roman" w:hAnsi="Times New Roman" w:cs="Times New Roman"/>
          <w:b/>
          <w:sz w:val="28"/>
          <w:szCs w:val="28"/>
        </w:rPr>
      </w:pPr>
    </w:p>
    <w:p w:rsidR="00254A55" w:rsidRPr="00BF5995" w:rsidRDefault="00B43F60"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b/>
          <w:sz w:val="28"/>
          <w:szCs w:val="28"/>
        </w:rPr>
        <w:t>Актуальність теми.</w:t>
      </w:r>
      <w:r w:rsidRPr="00BF5995">
        <w:rPr>
          <w:rFonts w:ascii="Times New Roman" w:hAnsi="Times New Roman" w:cs="Times New Roman"/>
          <w:sz w:val="28"/>
          <w:szCs w:val="28"/>
        </w:rPr>
        <w:t xml:space="preserve"> </w:t>
      </w:r>
      <w:r w:rsidR="00D370ED" w:rsidRPr="00BF5995">
        <w:rPr>
          <w:rFonts w:ascii="Times New Roman" w:hAnsi="Times New Roman" w:cs="Times New Roman"/>
          <w:sz w:val="28"/>
          <w:szCs w:val="28"/>
        </w:rPr>
        <w:t xml:space="preserve">Однією із найпроблемніших сторінок польсько-української історії є взаємини українців і поляків періоду Другої світової війни. В останні роки між Україною та Республікою Польща виникало чимало суперечок з приводу оцінки передумов, причин та перебігу конфлікту на Волині 1943 – 1944 років, підрахунку кількості </w:t>
      </w:r>
      <w:r w:rsidR="000C241A" w:rsidRPr="00BF5995">
        <w:rPr>
          <w:rFonts w:ascii="Times New Roman" w:hAnsi="Times New Roman" w:cs="Times New Roman"/>
          <w:sz w:val="28"/>
          <w:szCs w:val="28"/>
        </w:rPr>
        <w:t xml:space="preserve">його </w:t>
      </w:r>
      <w:r w:rsidR="00D370ED" w:rsidRPr="00BF5995">
        <w:rPr>
          <w:rFonts w:ascii="Times New Roman" w:hAnsi="Times New Roman" w:cs="Times New Roman"/>
          <w:sz w:val="28"/>
          <w:szCs w:val="28"/>
        </w:rPr>
        <w:t xml:space="preserve">жертв </w:t>
      </w:r>
      <w:r w:rsidR="000C241A" w:rsidRPr="00BF5995">
        <w:rPr>
          <w:rFonts w:ascii="Times New Roman" w:hAnsi="Times New Roman" w:cs="Times New Roman"/>
          <w:sz w:val="28"/>
          <w:szCs w:val="28"/>
        </w:rPr>
        <w:t xml:space="preserve">і </w:t>
      </w:r>
      <w:r w:rsidR="00D370ED" w:rsidRPr="00BF5995">
        <w:rPr>
          <w:rFonts w:ascii="Times New Roman" w:hAnsi="Times New Roman" w:cs="Times New Roman"/>
          <w:sz w:val="28"/>
          <w:szCs w:val="28"/>
        </w:rPr>
        <w:t>питань трактування спільної іст</w:t>
      </w:r>
      <w:r w:rsidR="000C241A" w:rsidRPr="00BF5995">
        <w:rPr>
          <w:rFonts w:ascii="Times New Roman" w:hAnsi="Times New Roman" w:cs="Times New Roman"/>
          <w:sz w:val="28"/>
          <w:szCs w:val="28"/>
        </w:rPr>
        <w:t>орії. Досліджувана проблема стала</w:t>
      </w:r>
      <w:r w:rsidR="00D370ED" w:rsidRPr="00BF5995">
        <w:rPr>
          <w:rFonts w:ascii="Times New Roman" w:hAnsi="Times New Roman" w:cs="Times New Roman"/>
          <w:sz w:val="28"/>
          <w:szCs w:val="28"/>
        </w:rPr>
        <w:t xml:space="preserve"> предметом політичних спекуляцій і негативно впливає на </w:t>
      </w:r>
      <w:r w:rsidR="000C241A" w:rsidRPr="00BF5995">
        <w:rPr>
          <w:rFonts w:ascii="Times New Roman" w:hAnsi="Times New Roman" w:cs="Times New Roman"/>
          <w:sz w:val="28"/>
          <w:szCs w:val="28"/>
        </w:rPr>
        <w:t>сучасні міждержавні</w:t>
      </w:r>
      <w:r w:rsidR="00675680" w:rsidRPr="00BF5995">
        <w:rPr>
          <w:rFonts w:ascii="Times New Roman" w:hAnsi="Times New Roman" w:cs="Times New Roman"/>
          <w:sz w:val="28"/>
          <w:szCs w:val="28"/>
        </w:rPr>
        <w:t xml:space="preserve"> взаємини.</w:t>
      </w:r>
    </w:p>
    <w:p w:rsidR="00675680" w:rsidRPr="00BF5995" w:rsidRDefault="00D370ED"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sz w:val="28"/>
          <w:szCs w:val="28"/>
        </w:rPr>
        <w:t xml:space="preserve"> Останні зустрічі лідерів обох держав довели, що потреба   досягнення українсько-польського порозуміння є надзвича</w:t>
      </w:r>
      <w:r w:rsidR="00877825" w:rsidRPr="00BF5995">
        <w:rPr>
          <w:rFonts w:ascii="Times New Roman" w:hAnsi="Times New Roman" w:cs="Times New Roman"/>
          <w:sz w:val="28"/>
          <w:szCs w:val="28"/>
        </w:rPr>
        <w:t>й</w:t>
      </w:r>
      <w:r w:rsidRPr="00BF5995">
        <w:rPr>
          <w:rFonts w:ascii="Times New Roman" w:hAnsi="Times New Roman" w:cs="Times New Roman"/>
          <w:sz w:val="28"/>
          <w:szCs w:val="28"/>
        </w:rPr>
        <w:t>но важливою. Президент України В.Зеленський заявив: «Нам вдалося знизити градус емоцій навколо трагічного спільного минулого» та наголосив, що зараз обидві країни повинні акцентувати увагу на тому, що їх об'єднує.</w:t>
      </w:r>
      <w:r w:rsidR="000C241A" w:rsidRPr="00BF5995">
        <w:rPr>
          <w:rStyle w:val="a5"/>
          <w:rFonts w:ascii="Times New Roman" w:hAnsi="Times New Roman" w:cs="Times New Roman"/>
          <w:sz w:val="28"/>
          <w:szCs w:val="28"/>
        </w:rPr>
        <w:footnoteReference w:id="1"/>
      </w:r>
      <w:r w:rsidR="00675680" w:rsidRPr="00BF5995">
        <w:rPr>
          <w:rFonts w:ascii="Times New Roman" w:hAnsi="Times New Roman" w:cs="Times New Roman"/>
          <w:sz w:val="28"/>
          <w:szCs w:val="28"/>
        </w:rPr>
        <w:t xml:space="preserve"> Україна впродовж останніх років пізнала на собі ціну російської пропаганди, маніпуляцій та агресії, тепер Росія розгорнула масштабну пропагандистську кампанію зі звинувачення Польщі в антисемітизмі та відповідальності за початок Другої світової війни. Перетворившись на об'</w:t>
      </w:r>
      <w:r w:rsidR="004F5081">
        <w:rPr>
          <w:rFonts w:ascii="Times New Roman" w:hAnsi="Times New Roman" w:cs="Times New Roman"/>
          <w:sz w:val="28"/>
          <w:szCs w:val="28"/>
        </w:rPr>
        <w:t>єкти пропагандистських атак із б</w:t>
      </w:r>
      <w:r w:rsidR="00675680" w:rsidRPr="00BF5995">
        <w:rPr>
          <w:rFonts w:ascii="Times New Roman" w:hAnsi="Times New Roman" w:cs="Times New Roman"/>
          <w:sz w:val="28"/>
          <w:szCs w:val="28"/>
        </w:rPr>
        <w:t>оку Росії, Україна і Польща мають об'єднати зусилля і говорити в один голос. Рішучою відсіччю російській пропаганді має стати поглиблення українсько-польської співпраці та діалогу на всіх рівнях.</w:t>
      </w:r>
    </w:p>
    <w:p w:rsidR="00D20AAF" w:rsidRPr="00BF5995" w:rsidRDefault="00D20AAF"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sz w:val="28"/>
          <w:szCs w:val="28"/>
        </w:rPr>
        <w:t>А</w:t>
      </w:r>
      <w:r w:rsidR="00D370ED" w:rsidRPr="00BF5995">
        <w:rPr>
          <w:rFonts w:ascii="Times New Roman" w:hAnsi="Times New Roman" w:cs="Times New Roman"/>
          <w:sz w:val="28"/>
          <w:szCs w:val="28"/>
        </w:rPr>
        <w:t>ктуальність дослідження підсилюється й тим, що найкривавіші епізоди українсько-польських конфліктів збереглися в суспільн</w:t>
      </w:r>
      <w:r w:rsidR="000C241A" w:rsidRPr="00BF5995">
        <w:rPr>
          <w:rFonts w:ascii="Times New Roman" w:hAnsi="Times New Roman" w:cs="Times New Roman"/>
          <w:sz w:val="28"/>
          <w:szCs w:val="28"/>
        </w:rPr>
        <w:t>ій пам’яті України та Польщі до</w:t>
      </w:r>
      <w:r w:rsidR="00D370ED" w:rsidRPr="00BF5995">
        <w:rPr>
          <w:rFonts w:ascii="Times New Roman" w:hAnsi="Times New Roman" w:cs="Times New Roman"/>
          <w:sz w:val="28"/>
          <w:szCs w:val="28"/>
        </w:rPr>
        <w:t xml:space="preserve">тепер. Вони й далі стоять на перешкоді реальному поєднанню наших держав і народів, що є стратегічними партнерами на міжнародній арені. Тому </w:t>
      </w:r>
      <w:r w:rsidR="00D370ED" w:rsidRPr="00BF5995">
        <w:rPr>
          <w:rFonts w:ascii="Times New Roman" w:hAnsi="Times New Roman" w:cs="Times New Roman"/>
          <w:sz w:val="28"/>
          <w:szCs w:val="28"/>
        </w:rPr>
        <w:lastRenderedPageBreak/>
        <w:t>об’єктивне дослідження сторінок спільної історії українців і поляків і взаємне вибачення на цій основі заподіяних в минулому кривд повинно сприяти поглибленню співпраці між Україною і Польщею в усіх сферах політичного, економічного й культурного життя.</w:t>
      </w:r>
    </w:p>
    <w:p w:rsidR="00326096" w:rsidRPr="00BF5995" w:rsidRDefault="00B43F60"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b/>
          <w:sz w:val="28"/>
          <w:szCs w:val="28"/>
        </w:rPr>
        <w:t>Метою</w:t>
      </w:r>
      <w:r w:rsidRPr="00BF5995">
        <w:rPr>
          <w:rFonts w:ascii="Times New Roman" w:hAnsi="Times New Roman" w:cs="Times New Roman"/>
          <w:sz w:val="28"/>
          <w:szCs w:val="28"/>
        </w:rPr>
        <w:t xml:space="preserve"> </w:t>
      </w:r>
      <w:r w:rsidR="00326096" w:rsidRPr="00BF5995">
        <w:rPr>
          <w:rFonts w:ascii="Times New Roman" w:hAnsi="Times New Roman" w:cs="Times New Roman"/>
          <w:sz w:val="28"/>
          <w:szCs w:val="28"/>
        </w:rPr>
        <w:t xml:space="preserve">роботи є з’ясування стихійного чинника українсько-польського протистояння на Волині у 1943-44 рр. Для реалізації визначеної мети поставлено завдання </w:t>
      </w:r>
      <w:r w:rsidR="00326096" w:rsidRPr="00BF5995">
        <w:rPr>
          <w:rFonts w:ascii="Times New Roman" w:hAnsi="Times New Roman" w:cs="Times New Roman"/>
          <w:b/>
          <w:sz w:val="28"/>
          <w:szCs w:val="28"/>
        </w:rPr>
        <w:t>дослідити</w:t>
      </w:r>
      <w:r w:rsidRPr="00BF5995">
        <w:rPr>
          <w:rFonts w:ascii="Times New Roman" w:hAnsi="Times New Roman" w:cs="Times New Roman"/>
          <w:b/>
          <w:sz w:val="28"/>
          <w:szCs w:val="28"/>
        </w:rPr>
        <w:t>:</w:t>
      </w:r>
    </w:p>
    <w:p w:rsidR="00B43F60" w:rsidRPr="00BF5995" w:rsidRDefault="00B43F60" w:rsidP="00DC3D3D">
      <w:pPr>
        <w:pStyle w:val="a9"/>
        <w:numPr>
          <w:ilvl w:val="0"/>
          <w:numId w:val="6"/>
        </w:num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основні етапи польсько-</w:t>
      </w:r>
      <w:r w:rsidR="00195CF4" w:rsidRPr="00BF5995">
        <w:rPr>
          <w:rFonts w:ascii="Times New Roman" w:hAnsi="Times New Roman" w:cs="Times New Roman"/>
          <w:sz w:val="28"/>
          <w:szCs w:val="28"/>
        </w:rPr>
        <w:t>українських відносин на Холмщині та їх вп</w:t>
      </w:r>
      <w:r w:rsidR="004763D3" w:rsidRPr="00BF5995">
        <w:rPr>
          <w:rFonts w:ascii="Times New Roman" w:hAnsi="Times New Roman" w:cs="Times New Roman"/>
          <w:sz w:val="28"/>
          <w:szCs w:val="28"/>
        </w:rPr>
        <w:t xml:space="preserve">лив на </w:t>
      </w:r>
      <w:r w:rsidR="000C241A" w:rsidRPr="00BF5995">
        <w:rPr>
          <w:rFonts w:ascii="Times New Roman" w:hAnsi="Times New Roman" w:cs="Times New Roman"/>
          <w:sz w:val="28"/>
          <w:szCs w:val="28"/>
        </w:rPr>
        <w:t>подальше</w:t>
      </w:r>
      <w:r w:rsidR="00432FFE" w:rsidRPr="00BF5995">
        <w:rPr>
          <w:rFonts w:ascii="Times New Roman" w:hAnsi="Times New Roman" w:cs="Times New Roman"/>
          <w:sz w:val="28"/>
          <w:szCs w:val="28"/>
        </w:rPr>
        <w:t xml:space="preserve"> </w:t>
      </w:r>
      <w:r w:rsidR="000C241A" w:rsidRPr="00BF5995">
        <w:rPr>
          <w:rFonts w:ascii="Times New Roman" w:hAnsi="Times New Roman" w:cs="Times New Roman"/>
          <w:sz w:val="28"/>
          <w:szCs w:val="28"/>
        </w:rPr>
        <w:t>розгортання конфлікту</w:t>
      </w:r>
      <w:r w:rsidR="00326096" w:rsidRPr="00BF5995">
        <w:rPr>
          <w:rFonts w:ascii="Times New Roman" w:hAnsi="Times New Roman" w:cs="Times New Roman"/>
          <w:sz w:val="28"/>
          <w:szCs w:val="28"/>
        </w:rPr>
        <w:t>;</w:t>
      </w:r>
    </w:p>
    <w:p w:rsidR="00B43F60" w:rsidRPr="00BF5995" w:rsidRDefault="003E1908" w:rsidP="00DC3D3D">
      <w:pPr>
        <w:pStyle w:val="a9"/>
        <w:numPr>
          <w:ilvl w:val="0"/>
          <w:numId w:val="6"/>
        </w:num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перебіг</w:t>
      </w:r>
      <w:r w:rsidR="000C241A" w:rsidRPr="00BF5995">
        <w:rPr>
          <w:rFonts w:ascii="Times New Roman" w:hAnsi="Times New Roman" w:cs="Times New Roman"/>
          <w:sz w:val="28"/>
          <w:szCs w:val="28"/>
        </w:rPr>
        <w:t xml:space="preserve"> Волинських подій </w:t>
      </w:r>
      <w:r w:rsidR="00195CF4" w:rsidRPr="00BF5995">
        <w:rPr>
          <w:rFonts w:ascii="Times New Roman" w:hAnsi="Times New Roman" w:cs="Times New Roman"/>
          <w:sz w:val="28"/>
          <w:szCs w:val="28"/>
        </w:rPr>
        <w:t>у 1943– 1944</w:t>
      </w:r>
      <w:r w:rsidR="00326096" w:rsidRPr="00BF5995">
        <w:rPr>
          <w:rFonts w:ascii="Times New Roman" w:hAnsi="Times New Roman" w:cs="Times New Roman"/>
          <w:sz w:val="28"/>
          <w:szCs w:val="28"/>
        </w:rPr>
        <w:t xml:space="preserve"> рр.;</w:t>
      </w:r>
      <w:r w:rsidR="00B43F60" w:rsidRPr="00BF5995">
        <w:rPr>
          <w:rFonts w:ascii="Times New Roman" w:hAnsi="Times New Roman" w:cs="Times New Roman"/>
          <w:sz w:val="28"/>
          <w:szCs w:val="28"/>
        </w:rPr>
        <w:t xml:space="preserve">      </w:t>
      </w:r>
    </w:p>
    <w:p w:rsidR="00B43F60" w:rsidRPr="00BF5995" w:rsidRDefault="00B43F60" w:rsidP="00DC3D3D">
      <w:pPr>
        <w:pStyle w:val="a9"/>
        <w:numPr>
          <w:ilvl w:val="0"/>
          <w:numId w:val="6"/>
        </w:num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чинник</w:t>
      </w:r>
      <w:r w:rsidR="00CA6759" w:rsidRPr="00BF5995">
        <w:rPr>
          <w:rFonts w:ascii="Times New Roman" w:hAnsi="Times New Roman" w:cs="Times New Roman"/>
          <w:sz w:val="28"/>
          <w:szCs w:val="28"/>
        </w:rPr>
        <w:t xml:space="preserve">и, що </w:t>
      </w:r>
      <w:r w:rsidR="00326096" w:rsidRPr="00BF5995">
        <w:rPr>
          <w:rFonts w:ascii="Times New Roman" w:hAnsi="Times New Roman" w:cs="Times New Roman"/>
          <w:sz w:val="28"/>
          <w:szCs w:val="28"/>
        </w:rPr>
        <w:t>розпалювали вогнище конфлікту;</w:t>
      </w:r>
    </w:p>
    <w:p w:rsidR="004763D3" w:rsidRPr="00BF5995" w:rsidRDefault="00B43F60" w:rsidP="00DC3D3D">
      <w:pPr>
        <w:pStyle w:val="a9"/>
        <w:numPr>
          <w:ilvl w:val="0"/>
          <w:numId w:val="6"/>
        </w:num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причини, що зумовили стихійний хара</w:t>
      </w:r>
      <w:r w:rsidR="00326096" w:rsidRPr="00BF5995">
        <w:rPr>
          <w:rFonts w:ascii="Times New Roman" w:hAnsi="Times New Roman" w:cs="Times New Roman"/>
          <w:sz w:val="28"/>
          <w:szCs w:val="28"/>
        </w:rPr>
        <w:t>ктер польсько-української війни;</w:t>
      </w:r>
    </w:p>
    <w:p w:rsidR="00D370ED" w:rsidRPr="00BF5995" w:rsidRDefault="00CA6759" w:rsidP="00DC3D3D">
      <w:pPr>
        <w:pStyle w:val="a9"/>
        <w:numPr>
          <w:ilvl w:val="0"/>
          <w:numId w:val="6"/>
        </w:num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відображення Волинських подій</w:t>
      </w:r>
      <w:r w:rsidR="00432FFE" w:rsidRPr="00BF5995">
        <w:rPr>
          <w:rFonts w:ascii="Times New Roman" w:hAnsi="Times New Roman" w:cs="Times New Roman"/>
          <w:sz w:val="28"/>
          <w:szCs w:val="28"/>
        </w:rPr>
        <w:t xml:space="preserve"> у національній та суспільній </w:t>
      </w:r>
      <w:r w:rsidR="00881938" w:rsidRPr="00BF5995">
        <w:rPr>
          <w:rFonts w:ascii="Times New Roman" w:hAnsi="Times New Roman" w:cs="Times New Roman"/>
          <w:sz w:val="28"/>
          <w:szCs w:val="28"/>
        </w:rPr>
        <w:t>свідомості поляків та українців.</w:t>
      </w:r>
    </w:p>
    <w:p w:rsidR="00D370ED" w:rsidRPr="00BF5995" w:rsidRDefault="00B43F60"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b/>
          <w:sz w:val="28"/>
          <w:szCs w:val="28"/>
        </w:rPr>
        <w:t>Об’єктом</w:t>
      </w:r>
      <w:r w:rsidR="00D370ED" w:rsidRPr="00BF5995">
        <w:rPr>
          <w:rFonts w:ascii="Times New Roman" w:hAnsi="Times New Roman" w:cs="Times New Roman"/>
          <w:sz w:val="28"/>
          <w:szCs w:val="28"/>
        </w:rPr>
        <w:t xml:space="preserve"> </w:t>
      </w:r>
      <w:r w:rsidR="000C241A" w:rsidRPr="00BF5995">
        <w:rPr>
          <w:rFonts w:ascii="Times New Roman" w:hAnsi="Times New Roman" w:cs="Times New Roman"/>
          <w:sz w:val="28"/>
          <w:szCs w:val="28"/>
        </w:rPr>
        <w:t>роботи є польсько-український конфлікт</w:t>
      </w:r>
      <w:r w:rsidR="004763D3" w:rsidRPr="00BF5995">
        <w:rPr>
          <w:rFonts w:ascii="Times New Roman" w:hAnsi="Times New Roman" w:cs="Times New Roman"/>
          <w:sz w:val="28"/>
          <w:szCs w:val="28"/>
        </w:rPr>
        <w:t xml:space="preserve"> на Волині </w:t>
      </w:r>
      <w:r w:rsidR="00195CF4" w:rsidRPr="00BF5995">
        <w:rPr>
          <w:rFonts w:ascii="Times New Roman" w:hAnsi="Times New Roman" w:cs="Times New Roman"/>
          <w:sz w:val="28"/>
          <w:szCs w:val="28"/>
        </w:rPr>
        <w:t>у 1943-1944 рр.</w:t>
      </w:r>
      <w:r w:rsidRPr="00BF5995">
        <w:rPr>
          <w:rFonts w:ascii="Times New Roman" w:hAnsi="Times New Roman" w:cs="Times New Roman"/>
          <w:sz w:val="28"/>
          <w:szCs w:val="28"/>
        </w:rPr>
        <w:t>, а її пред</w:t>
      </w:r>
      <w:r w:rsidR="00CA6759" w:rsidRPr="00BF5995">
        <w:rPr>
          <w:rFonts w:ascii="Times New Roman" w:hAnsi="Times New Roman" w:cs="Times New Roman"/>
          <w:sz w:val="28"/>
          <w:szCs w:val="28"/>
        </w:rPr>
        <w:t>метом – вплив стихійного чинника</w:t>
      </w:r>
      <w:r w:rsidRPr="00BF5995">
        <w:rPr>
          <w:rFonts w:ascii="Times New Roman" w:hAnsi="Times New Roman" w:cs="Times New Roman"/>
          <w:sz w:val="28"/>
          <w:szCs w:val="28"/>
        </w:rPr>
        <w:t xml:space="preserve"> на його хід та характер.</w:t>
      </w:r>
    </w:p>
    <w:p w:rsidR="00D370ED" w:rsidRPr="00BF5995" w:rsidRDefault="007E4DA5"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b/>
          <w:sz w:val="28"/>
          <w:szCs w:val="28"/>
        </w:rPr>
        <w:t xml:space="preserve">Територіальні межі </w:t>
      </w:r>
      <w:r w:rsidR="00B43F60" w:rsidRPr="00BF5995">
        <w:rPr>
          <w:rFonts w:ascii="Times New Roman" w:hAnsi="Times New Roman" w:cs="Times New Roman"/>
          <w:sz w:val="28"/>
          <w:szCs w:val="28"/>
        </w:rPr>
        <w:t>досліджен</w:t>
      </w:r>
      <w:r w:rsidR="00195CF4" w:rsidRPr="00BF5995">
        <w:rPr>
          <w:rFonts w:ascii="Times New Roman" w:hAnsi="Times New Roman" w:cs="Times New Roman"/>
          <w:sz w:val="28"/>
          <w:szCs w:val="28"/>
        </w:rPr>
        <w:t>н</w:t>
      </w:r>
      <w:r w:rsidR="004763D3" w:rsidRPr="00BF5995">
        <w:rPr>
          <w:rFonts w:ascii="Times New Roman" w:hAnsi="Times New Roman" w:cs="Times New Roman"/>
          <w:sz w:val="28"/>
          <w:szCs w:val="28"/>
        </w:rPr>
        <w:t>я охоплюють територію Холмщини та Волині</w:t>
      </w:r>
      <w:r w:rsidR="00195CF4" w:rsidRPr="00BF5995">
        <w:rPr>
          <w:rFonts w:ascii="Times New Roman" w:hAnsi="Times New Roman" w:cs="Times New Roman"/>
          <w:sz w:val="28"/>
          <w:szCs w:val="28"/>
        </w:rPr>
        <w:t>.</w:t>
      </w:r>
      <w:r w:rsidR="00BF5995" w:rsidRPr="00BF5995">
        <w:rPr>
          <w:rFonts w:ascii="Times New Roman" w:hAnsi="Times New Roman" w:cs="Times New Roman"/>
          <w:sz w:val="28"/>
          <w:szCs w:val="28"/>
        </w:rPr>
        <w:t xml:space="preserve"> </w:t>
      </w:r>
      <w:r w:rsidR="00BF5995" w:rsidRPr="00BF5995">
        <w:rPr>
          <w:rFonts w:ascii="Times New Roman" w:hAnsi="Times New Roman" w:cs="Times New Roman"/>
          <w:sz w:val="28"/>
          <w:szCs w:val="28"/>
          <w:lang w:val="ru-RU"/>
        </w:rPr>
        <w:t xml:space="preserve"> </w:t>
      </w:r>
      <w:r w:rsidRPr="00BF5995">
        <w:rPr>
          <w:rFonts w:ascii="Times New Roman" w:hAnsi="Times New Roman" w:cs="Times New Roman"/>
          <w:b/>
          <w:sz w:val="28"/>
          <w:szCs w:val="28"/>
        </w:rPr>
        <w:t xml:space="preserve">Хронологічні межі </w:t>
      </w:r>
      <w:r w:rsidR="00D370ED" w:rsidRPr="00BF5995">
        <w:rPr>
          <w:rFonts w:ascii="Times New Roman" w:hAnsi="Times New Roman" w:cs="Times New Roman"/>
          <w:sz w:val="28"/>
          <w:szCs w:val="28"/>
        </w:rPr>
        <w:t>дослідження</w:t>
      </w:r>
      <w:r w:rsidRPr="00BF5995">
        <w:rPr>
          <w:rFonts w:ascii="Times New Roman" w:hAnsi="Times New Roman" w:cs="Times New Roman"/>
          <w:sz w:val="28"/>
          <w:szCs w:val="28"/>
        </w:rPr>
        <w:t xml:space="preserve"> охоплюють період </w:t>
      </w:r>
      <w:r w:rsidR="000C241A" w:rsidRPr="00BF5995">
        <w:rPr>
          <w:rFonts w:ascii="Times New Roman" w:hAnsi="Times New Roman" w:cs="Times New Roman"/>
          <w:sz w:val="28"/>
          <w:szCs w:val="28"/>
        </w:rPr>
        <w:t>і</w:t>
      </w:r>
      <w:r w:rsidRPr="00BF5995">
        <w:rPr>
          <w:rFonts w:ascii="Times New Roman" w:hAnsi="Times New Roman" w:cs="Times New Roman"/>
          <w:sz w:val="28"/>
          <w:szCs w:val="28"/>
        </w:rPr>
        <w:t>з літа 1943</w:t>
      </w:r>
      <w:r w:rsidR="00642044" w:rsidRPr="00BF5995">
        <w:rPr>
          <w:rFonts w:ascii="Times New Roman" w:hAnsi="Times New Roman" w:cs="Times New Roman"/>
          <w:sz w:val="28"/>
          <w:szCs w:val="28"/>
        </w:rPr>
        <w:t xml:space="preserve"> р. </w:t>
      </w:r>
      <w:r w:rsidRPr="00BF5995">
        <w:rPr>
          <w:rFonts w:ascii="Times New Roman" w:hAnsi="Times New Roman" w:cs="Times New Roman"/>
          <w:sz w:val="28"/>
          <w:szCs w:val="28"/>
        </w:rPr>
        <w:t xml:space="preserve">(апогей протистояння) – </w:t>
      </w:r>
      <w:r w:rsidR="00642044" w:rsidRPr="00BF5995">
        <w:rPr>
          <w:rFonts w:ascii="Times New Roman" w:hAnsi="Times New Roman" w:cs="Times New Roman"/>
          <w:sz w:val="28"/>
          <w:szCs w:val="28"/>
        </w:rPr>
        <w:t xml:space="preserve">до осені-зими </w:t>
      </w:r>
      <w:r w:rsidR="00195CF4" w:rsidRPr="00BF5995">
        <w:rPr>
          <w:rFonts w:ascii="Times New Roman" w:hAnsi="Times New Roman" w:cs="Times New Roman"/>
          <w:sz w:val="28"/>
          <w:szCs w:val="28"/>
        </w:rPr>
        <w:t>1944</w:t>
      </w:r>
      <w:r w:rsidRPr="00BF5995">
        <w:rPr>
          <w:rFonts w:ascii="Times New Roman" w:hAnsi="Times New Roman" w:cs="Times New Roman"/>
          <w:sz w:val="28"/>
          <w:szCs w:val="28"/>
        </w:rPr>
        <w:t xml:space="preserve"> </w:t>
      </w:r>
      <w:r w:rsidR="00642044" w:rsidRPr="00BF5995">
        <w:rPr>
          <w:rFonts w:ascii="Times New Roman" w:hAnsi="Times New Roman" w:cs="Times New Roman"/>
          <w:sz w:val="28"/>
          <w:szCs w:val="28"/>
        </w:rPr>
        <w:t xml:space="preserve">р. </w:t>
      </w:r>
      <w:r w:rsidRPr="00BF5995">
        <w:rPr>
          <w:rFonts w:ascii="Times New Roman" w:hAnsi="Times New Roman" w:cs="Times New Roman"/>
          <w:sz w:val="28"/>
          <w:szCs w:val="28"/>
        </w:rPr>
        <w:t>(протис</w:t>
      </w:r>
      <w:r w:rsidR="000C241A" w:rsidRPr="00BF5995">
        <w:rPr>
          <w:rFonts w:ascii="Times New Roman" w:hAnsi="Times New Roman" w:cs="Times New Roman"/>
          <w:sz w:val="28"/>
          <w:szCs w:val="28"/>
        </w:rPr>
        <w:t>тояння</w:t>
      </w:r>
      <w:r w:rsidR="00BF5995" w:rsidRPr="00BF5995">
        <w:rPr>
          <w:rFonts w:ascii="Times New Roman" w:hAnsi="Times New Roman" w:cs="Times New Roman"/>
          <w:sz w:val="28"/>
          <w:szCs w:val="28"/>
        </w:rPr>
        <w:t xml:space="preserve"> </w:t>
      </w:r>
      <w:r w:rsidR="000C241A" w:rsidRPr="00BF5995">
        <w:rPr>
          <w:rFonts w:ascii="Times New Roman" w:hAnsi="Times New Roman" w:cs="Times New Roman"/>
          <w:sz w:val="28"/>
          <w:szCs w:val="28"/>
        </w:rPr>
        <w:t>перекинулося</w:t>
      </w:r>
      <w:r w:rsidR="00642044" w:rsidRPr="00BF5995">
        <w:rPr>
          <w:rFonts w:ascii="Times New Roman" w:hAnsi="Times New Roman" w:cs="Times New Roman"/>
          <w:sz w:val="28"/>
          <w:szCs w:val="28"/>
        </w:rPr>
        <w:t xml:space="preserve"> на територію</w:t>
      </w:r>
      <w:r w:rsidRPr="00BF5995">
        <w:rPr>
          <w:rFonts w:ascii="Times New Roman" w:hAnsi="Times New Roman" w:cs="Times New Roman"/>
          <w:sz w:val="28"/>
          <w:szCs w:val="28"/>
        </w:rPr>
        <w:t xml:space="preserve"> Галичини)</w:t>
      </w:r>
      <w:r w:rsidR="00B43F60" w:rsidRPr="00BF5995">
        <w:rPr>
          <w:rFonts w:ascii="Times New Roman" w:hAnsi="Times New Roman" w:cs="Times New Roman"/>
          <w:sz w:val="28"/>
          <w:szCs w:val="28"/>
        </w:rPr>
        <w:t>.</w:t>
      </w:r>
      <w:r w:rsidR="00B43F60" w:rsidRPr="00BF5995">
        <w:rPr>
          <w:rFonts w:ascii="Times New Roman" w:hAnsi="Times New Roman" w:cs="Times New Roman"/>
          <w:color w:val="FF0000"/>
          <w:sz w:val="28"/>
          <w:szCs w:val="28"/>
        </w:rPr>
        <w:t xml:space="preserve"> </w:t>
      </w:r>
      <w:r w:rsidR="00B43F60" w:rsidRPr="00BF5995">
        <w:rPr>
          <w:rFonts w:ascii="Times New Roman" w:hAnsi="Times New Roman" w:cs="Times New Roman"/>
          <w:color w:val="000000" w:themeColor="text1"/>
          <w:sz w:val="28"/>
          <w:szCs w:val="28"/>
        </w:rPr>
        <w:t>Окрім того</w:t>
      </w:r>
      <w:r w:rsidR="000C241A" w:rsidRPr="00BF5995">
        <w:rPr>
          <w:rFonts w:ascii="Times New Roman" w:hAnsi="Times New Roman" w:cs="Times New Roman"/>
          <w:color w:val="000000" w:themeColor="text1"/>
          <w:sz w:val="28"/>
          <w:szCs w:val="28"/>
        </w:rPr>
        <w:t>,</w:t>
      </w:r>
      <w:r w:rsidR="00B43F60" w:rsidRPr="00BF5995">
        <w:rPr>
          <w:rFonts w:ascii="Times New Roman" w:hAnsi="Times New Roman" w:cs="Times New Roman"/>
          <w:color w:val="000000" w:themeColor="text1"/>
          <w:sz w:val="28"/>
          <w:szCs w:val="28"/>
        </w:rPr>
        <w:t xml:space="preserve"> у роботі розглядаються події на</w:t>
      </w:r>
      <w:r w:rsidR="00195CF4" w:rsidRPr="00BF5995">
        <w:rPr>
          <w:rFonts w:ascii="Times New Roman" w:hAnsi="Times New Roman" w:cs="Times New Roman"/>
          <w:color w:val="000000" w:themeColor="text1"/>
          <w:sz w:val="28"/>
          <w:szCs w:val="28"/>
        </w:rPr>
        <w:t>передодні Другої світової війни, які стали причинами конфлікту.</w:t>
      </w:r>
    </w:p>
    <w:p w:rsidR="00D370ED" w:rsidRPr="00BF5995" w:rsidRDefault="00D370ED"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b/>
          <w:sz w:val="28"/>
          <w:szCs w:val="28"/>
        </w:rPr>
        <w:t>Новизна роботи</w:t>
      </w:r>
      <w:r w:rsidRPr="00BF5995">
        <w:rPr>
          <w:rFonts w:ascii="Times New Roman" w:hAnsi="Times New Roman" w:cs="Times New Roman"/>
          <w:sz w:val="28"/>
          <w:szCs w:val="28"/>
        </w:rPr>
        <w:t xml:space="preserve"> </w:t>
      </w:r>
      <w:r w:rsidR="000C241A" w:rsidRPr="00BF5995">
        <w:rPr>
          <w:rFonts w:ascii="Times New Roman" w:hAnsi="Times New Roman" w:cs="Times New Roman"/>
          <w:sz w:val="28"/>
          <w:szCs w:val="28"/>
        </w:rPr>
        <w:t xml:space="preserve">полягає в тому, що вперше було виокремлено </w:t>
      </w:r>
      <w:r w:rsidRPr="00BF5995">
        <w:rPr>
          <w:rFonts w:ascii="Times New Roman" w:hAnsi="Times New Roman" w:cs="Times New Roman"/>
          <w:sz w:val="28"/>
          <w:szCs w:val="28"/>
        </w:rPr>
        <w:t>стихійний чинник ук</w:t>
      </w:r>
      <w:r w:rsidR="000C241A" w:rsidRPr="00BF5995">
        <w:rPr>
          <w:rFonts w:ascii="Times New Roman" w:hAnsi="Times New Roman" w:cs="Times New Roman"/>
          <w:sz w:val="28"/>
          <w:szCs w:val="28"/>
        </w:rPr>
        <w:t>раїнсько-польського конфлікту</w:t>
      </w:r>
      <w:r w:rsidRPr="00BF5995">
        <w:rPr>
          <w:rFonts w:ascii="Times New Roman" w:hAnsi="Times New Roman" w:cs="Times New Roman"/>
          <w:sz w:val="28"/>
          <w:szCs w:val="28"/>
        </w:rPr>
        <w:t xml:space="preserve"> на Волині у 1943-1944 рр. До цього часу у вітчизняній</w:t>
      </w:r>
      <w:r w:rsidR="000C241A" w:rsidRPr="00BF5995">
        <w:rPr>
          <w:rFonts w:ascii="Times New Roman" w:hAnsi="Times New Roman" w:cs="Times New Roman"/>
          <w:sz w:val="28"/>
          <w:szCs w:val="28"/>
        </w:rPr>
        <w:t xml:space="preserve"> історичній науці немає спеціаль</w:t>
      </w:r>
      <w:r w:rsidRPr="00BF5995">
        <w:rPr>
          <w:rFonts w:ascii="Times New Roman" w:hAnsi="Times New Roman" w:cs="Times New Roman"/>
          <w:sz w:val="28"/>
          <w:szCs w:val="28"/>
        </w:rPr>
        <w:t xml:space="preserve">них наукових розвідок. Постановка теми дослідження є новою. Було доведено, що конфлікт на Волині мав значне етносоціальне історичне підґрунтя, що сприяло стихійному втягненню в конфлікт мас українського та польського селянства й надало йому </w:t>
      </w:r>
      <w:r w:rsidRPr="00BF5995">
        <w:rPr>
          <w:rFonts w:ascii="Times New Roman" w:hAnsi="Times New Roman" w:cs="Times New Roman"/>
          <w:sz w:val="28"/>
          <w:szCs w:val="28"/>
        </w:rPr>
        <w:lastRenderedPageBreak/>
        <w:t>характеру «селянської війни». Комплексно зображено основні етапи польсько-українських відносин на Холмщині та їх вплив на розгортання подальшого протистояння на Волині. Підтвер</w:t>
      </w:r>
      <w:r w:rsidR="00877825" w:rsidRPr="00BF5995">
        <w:rPr>
          <w:rFonts w:ascii="Times New Roman" w:hAnsi="Times New Roman" w:cs="Times New Roman"/>
          <w:sz w:val="28"/>
          <w:szCs w:val="28"/>
        </w:rPr>
        <w:t>д</w:t>
      </w:r>
      <w:r w:rsidRPr="00BF5995">
        <w:rPr>
          <w:rFonts w:ascii="Times New Roman" w:hAnsi="Times New Roman" w:cs="Times New Roman"/>
          <w:sz w:val="28"/>
          <w:szCs w:val="28"/>
        </w:rPr>
        <w:t>жено, що інформація про спровокований гітлерівцями терор проти українського населення Холмщини, потрапивши на Волинь, стала одним з важливих факторів, що приз</w:t>
      </w:r>
      <w:r w:rsidR="00877825" w:rsidRPr="00BF5995">
        <w:rPr>
          <w:rFonts w:ascii="Times New Roman" w:hAnsi="Times New Roman" w:cs="Times New Roman"/>
          <w:sz w:val="28"/>
          <w:szCs w:val="28"/>
        </w:rPr>
        <w:t>в</w:t>
      </w:r>
      <w:r w:rsidR="000C241A" w:rsidRPr="00BF5995">
        <w:rPr>
          <w:rFonts w:ascii="Times New Roman" w:hAnsi="Times New Roman" w:cs="Times New Roman"/>
          <w:sz w:val="28"/>
          <w:szCs w:val="28"/>
        </w:rPr>
        <w:t>ело до трагічного перебігу подій</w:t>
      </w:r>
      <w:r w:rsidRPr="00BF5995">
        <w:rPr>
          <w:rFonts w:ascii="Times New Roman" w:hAnsi="Times New Roman" w:cs="Times New Roman"/>
          <w:sz w:val="28"/>
          <w:szCs w:val="28"/>
        </w:rPr>
        <w:t>.</w:t>
      </w:r>
    </w:p>
    <w:p w:rsidR="00D370ED" w:rsidRPr="00BF5995" w:rsidRDefault="00D370ED"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b/>
          <w:sz w:val="28"/>
          <w:szCs w:val="28"/>
        </w:rPr>
        <w:t>Практичне значення</w:t>
      </w:r>
      <w:r w:rsidRPr="00BF5995">
        <w:rPr>
          <w:rFonts w:ascii="Times New Roman" w:hAnsi="Times New Roman" w:cs="Times New Roman"/>
          <w:sz w:val="28"/>
          <w:szCs w:val="28"/>
        </w:rPr>
        <w:t xml:space="preserve"> роботи полягає в тому, що зібраний та систематизований матеріал, теоретичні положення та судження, висновки можуть бути використані в подальшій науково-дослідній роботі автора, висвітлені у відповідних фахових виданнях, представлені у формі доповідей під час наукових конференцій/читань, теоретичних семінарів.</w:t>
      </w:r>
    </w:p>
    <w:p w:rsidR="00D370ED" w:rsidRPr="00BF5995" w:rsidRDefault="00D370ED" w:rsidP="00DD3045">
      <w:pPr>
        <w:spacing w:line="360" w:lineRule="auto"/>
        <w:ind w:firstLine="709"/>
        <w:jc w:val="both"/>
        <w:rPr>
          <w:rFonts w:ascii="Times New Roman" w:hAnsi="Times New Roman" w:cs="Times New Roman"/>
          <w:sz w:val="28"/>
          <w:szCs w:val="28"/>
        </w:rPr>
      </w:pPr>
      <w:r w:rsidRPr="00BF5995">
        <w:rPr>
          <w:rFonts w:ascii="Times New Roman" w:hAnsi="Times New Roman" w:cs="Times New Roman"/>
          <w:b/>
          <w:sz w:val="28"/>
          <w:szCs w:val="28"/>
        </w:rPr>
        <w:t>Апробація отриманих результатів дослідження</w:t>
      </w:r>
      <w:r w:rsidRPr="00BF5995">
        <w:rPr>
          <w:rFonts w:ascii="Times New Roman" w:hAnsi="Times New Roman" w:cs="Times New Roman"/>
          <w:sz w:val="28"/>
          <w:szCs w:val="28"/>
        </w:rPr>
        <w:t>: окремі аспекти за</w:t>
      </w:r>
      <w:r w:rsidR="00DC3D3D">
        <w:rPr>
          <w:rFonts w:ascii="Times New Roman" w:hAnsi="Times New Roman" w:cs="Times New Roman"/>
          <w:sz w:val="28"/>
          <w:szCs w:val="28"/>
        </w:rPr>
        <w:t>явленої теми обговорювалися на 3</w:t>
      </w:r>
      <w:r w:rsidRPr="00BF5995">
        <w:rPr>
          <w:rFonts w:ascii="Times New Roman" w:hAnsi="Times New Roman" w:cs="Times New Roman"/>
          <w:sz w:val="28"/>
          <w:szCs w:val="28"/>
        </w:rPr>
        <w:t>-х наукових конференціях (міжнародній науково-практичній конференції студентів та молодих вчених</w:t>
      </w:r>
      <w:r w:rsidR="000C241A" w:rsidRPr="00BF5995">
        <w:rPr>
          <w:rFonts w:ascii="Times New Roman" w:hAnsi="Times New Roman" w:cs="Times New Roman"/>
          <w:sz w:val="28"/>
          <w:szCs w:val="28"/>
        </w:rPr>
        <w:t xml:space="preserve"> у Львові 2019р.</w:t>
      </w:r>
      <w:r w:rsidR="008A2164">
        <w:rPr>
          <w:rFonts w:ascii="Times New Roman" w:hAnsi="Times New Roman" w:cs="Times New Roman"/>
          <w:sz w:val="28"/>
          <w:szCs w:val="28"/>
        </w:rPr>
        <w:t xml:space="preserve">, </w:t>
      </w:r>
      <w:r w:rsidR="00DD3045">
        <w:rPr>
          <w:rFonts w:ascii="Times New Roman" w:hAnsi="Times New Roman" w:cs="Times New Roman"/>
          <w:sz w:val="28"/>
          <w:szCs w:val="28"/>
        </w:rPr>
        <w:t xml:space="preserve">всеукраїнській історико-краєзнавчій конференції в Острозі 2019р., </w:t>
      </w:r>
      <w:r w:rsidRPr="00BF5995">
        <w:rPr>
          <w:rFonts w:ascii="Times New Roman" w:hAnsi="Times New Roman" w:cs="Times New Roman"/>
          <w:sz w:val="28"/>
          <w:szCs w:val="28"/>
        </w:rPr>
        <w:t xml:space="preserve"> університетських Днях Науки) та англомовних студентських наукових читаннях в університеті.</w:t>
      </w:r>
    </w:p>
    <w:p w:rsidR="00D370ED" w:rsidRPr="00BF5995" w:rsidRDefault="00D370ED"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b/>
          <w:sz w:val="28"/>
          <w:szCs w:val="28"/>
        </w:rPr>
        <w:t>Публікації</w:t>
      </w:r>
      <w:r w:rsidRPr="00BF5995">
        <w:rPr>
          <w:rFonts w:ascii="Times New Roman" w:hAnsi="Times New Roman" w:cs="Times New Roman"/>
          <w:sz w:val="28"/>
          <w:szCs w:val="28"/>
        </w:rPr>
        <w:t>: основні положення роботи були відображені в 2 наук</w:t>
      </w:r>
      <w:r w:rsidR="000C241A" w:rsidRPr="00BF5995">
        <w:rPr>
          <w:rFonts w:ascii="Times New Roman" w:hAnsi="Times New Roman" w:cs="Times New Roman"/>
          <w:sz w:val="28"/>
          <w:szCs w:val="28"/>
        </w:rPr>
        <w:t>ових публікаціях (1 стаття та тези</w:t>
      </w:r>
      <w:r w:rsidRPr="00BF5995">
        <w:rPr>
          <w:rFonts w:ascii="Times New Roman" w:hAnsi="Times New Roman" w:cs="Times New Roman"/>
          <w:sz w:val="28"/>
          <w:szCs w:val="28"/>
        </w:rPr>
        <w:t xml:space="preserve"> англійською мовою).</w:t>
      </w:r>
    </w:p>
    <w:p w:rsidR="00D370ED" w:rsidRDefault="00D370ED"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b/>
          <w:sz w:val="28"/>
          <w:szCs w:val="28"/>
        </w:rPr>
        <w:t>Структура роботи</w:t>
      </w:r>
      <w:r w:rsidRPr="00BF5995">
        <w:rPr>
          <w:rFonts w:ascii="Times New Roman" w:hAnsi="Times New Roman" w:cs="Times New Roman"/>
          <w:sz w:val="28"/>
          <w:szCs w:val="28"/>
        </w:rPr>
        <w:t xml:space="preserve"> складена відповідно до орієнтації задля вирішення мети і поставлених завдань дослідження. Конкурсна робота складається із вступу, чотирьох розділів основної частини, висновків, списку викор</w:t>
      </w:r>
      <w:r w:rsidR="0017010C" w:rsidRPr="00BF5995">
        <w:rPr>
          <w:rFonts w:ascii="Times New Roman" w:hAnsi="Times New Roman" w:cs="Times New Roman"/>
          <w:sz w:val="28"/>
          <w:szCs w:val="28"/>
        </w:rPr>
        <w:t xml:space="preserve">истаних </w:t>
      </w:r>
      <w:r w:rsidR="00BB0FF3">
        <w:rPr>
          <w:rFonts w:ascii="Times New Roman" w:hAnsi="Times New Roman" w:cs="Times New Roman"/>
          <w:sz w:val="28"/>
          <w:szCs w:val="28"/>
        </w:rPr>
        <w:t>джерел та літератури</w:t>
      </w:r>
      <w:r w:rsidR="002306E4">
        <w:rPr>
          <w:rFonts w:ascii="Times New Roman" w:hAnsi="Times New Roman" w:cs="Times New Roman"/>
          <w:sz w:val="28"/>
          <w:szCs w:val="28"/>
        </w:rPr>
        <w:t xml:space="preserve"> (40 позицій)</w:t>
      </w:r>
      <w:r w:rsidR="0017010C" w:rsidRPr="00BF5995">
        <w:rPr>
          <w:rFonts w:ascii="Times New Roman" w:hAnsi="Times New Roman" w:cs="Times New Roman"/>
          <w:sz w:val="28"/>
          <w:szCs w:val="28"/>
        </w:rPr>
        <w:t xml:space="preserve">. </w:t>
      </w:r>
      <w:r w:rsidR="00BB0FF3">
        <w:rPr>
          <w:rFonts w:ascii="Times New Roman" w:hAnsi="Times New Roman" w:cs="Times New Roman"/>
          <w:sz w:val="28"/>
          <w:szCs w:val="28"/>
        </w:rPr>
        <w:t xml:space="preserve">Загальний обсяг роботи – 34 сторінки, з яких основний текст становить 30, а список використаних джерел та літератури – 4 сторінки. </w:t>
      </w:r>
    </w:p>
    <w:p w:rsidR="00DC3D3D" w:rsidRDefault="00DC3D3D" w:rsidP="00DC3D3D">
      <w:pPr>
        <w:spacing w:line="360" w:lineRule="auto"/>
        <w:ind w:firstLine="709"/>
        <w:jc w:val="both"/>
        <w:rPr>
          <w:rFonts w:ascii="Times New Roman" w:hAnsi="Times New Roman" w:cs="Times New Roman"/>
          <w:sz w:val="28"/>
          <w:szCs w:val="28"/>
        </w:rPr>
      </w:pPr>
    </w:p>
    <w:p w:rsidR="00DC3D3D" w:rsidRDefault="00DC3D3D" w:rsidP="00DC3D3D">
      <w:pPr>
        <w:spacing w:line="360" w:lineRule="auto"/>
        <w:ind w:firstLine="709"/>
        <w:jc w:val="both"/>
        <w:rPr>
          <w:rFonts w:ascii="Times New Roman" w:hAnsi="Times New Roman" w:cs="Times New Roman"/>
          <w:sz w:val="28"/>
          <w:szCs w:val="28"/>
        </w:rPr>
      </w:pPr>
    </w:p>
    <w:p w:rsidR="00C844B4" w:rsidRPr="00BF5995" w:rsidRDefault="00BB0FF3" w:rsidP="00DC3D3D">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Р</w:t>
      </w:r>
      <w:r w:rsidR="00C844B4" w:rsidRPr="00BF5995">
        <w:rPr>
          <w:rFonts w:ascii="Times New Roman" w:hAnsi="Times New Roman" w:cs="Times New Roman"/>
          <w:b/>
          <w:sz w:val="28"/>
          <w:szCs w:val="28"/>
        </w:rPr>
        <w:t>ОЗДІЛ 1</w:t>
      </w:r>
    </w:p>
    <w:p w:rsidR="00C844B4" w:rsidRPr="00BF5995" w:rsidRDefault="00C844B4" w:rsidP="00F71D9F">
      <w:pPr>
        <w:spacing w:line="240" w:lineRule="auto"/>
        <w:jc w:val="center"/>
        <w:rPr>
          <w:rFonts w:ascii="Times New Roman" w:hAnsi="Times New Roman" w:cs="Times New Roman"/>
          <w:b/>
          <w:sz w:val="28"/>
          <w:szCs w:val="28"/>
          <w:lang w:bidi="uk-UA"/>
        </w:rPr>
      </w:pPr>
      <w:r w:rsidRPr="00BF5995">
        <w:rPr>
          <w:rFonts w:ascii="Times New Roman" w:hAnsi="Times New Roman" w:cs="Times New Roman"/>
          <w:b/>
          <w:sz w:val="28"/>
          <w:szCs w:val="28"/>
          <w:lang w:bidi="uk-UA"/>
        </w:rPr>
        <w:t xml:space="preserve">ІСТОРІЯ ВИВЧЕННЯ ТЕМИ. </w:t>
      </w:r>
    </w:p>
    <w:p w:rsidR="00C844B4" w:rsidRPr="00BF5995" w:rsidRDefault="00C844B4" w:rsidP="00F71D9F">
      <w:pPr>
        <w:spacing w:line="240" w:lineRule="auto"/>
        <w:jc w:val="center"/>
        <w:rPr>
          <w:rFonts w:ascii="Times New Roman" w:hAnsi="Times New Roman" w:cs="Times New Roman"/>
          <w:b/>
          <w:sz w:val="28"/>
          <w:szCs w:val="28"/>
          <w:lang w:bidi="uk-UA"/>
        </w:rPr>
      </w:pPr>
      <w:r w:rsidRPr="00BF5995">
        <w:rPr>
          <w:rFonts w:ascii="Times New Roman" w:hAnsi="Times New Roman" w:cs="Times New Roman"/>
          <w:b/>
          <w:sz w:val="28"/>
          <w:szCs w:val="28"/>
          <w:lang w:bidi="uk-UA"/>
        </w:rPr>
        <w:t>МЕТОДОЛОГІЯ ТА ДЖЕРЕЛЬНА БАЗА ДОСЛІДЖЕННЯ</w:t>
      </w:r>
    </w:p>
    <w:p w:rsidR="00A6244A" w:rsidRPr="00BF5995" w:rsidRDefault="00A6244A" w:rsidP="00DC3D3D">
      <w:pPr>
        <w:spacing w:line="360" w:lineRule="auto"/>
        <w:ind w:firstLine="709"/>
        <w:jc w:val="both"/>
        <w:rPr>
          <w:rFonts w:ascii="Times New Roman" w:hAnsi="Times New Roman" w:cs="Times New Roman"/>
          <w:spacing w:val="6"/>
          <w:sz w:val="28"/>
          <w:szCs w:val="28"/>
        </w:rPr>
      </w:pPr>
    </w:p>
    <w:p w:rsidR="00A6244A" w:rsidRPr="00BF5995" w:rsidRDefault="00A6244A"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b/>
          <w:spacing w:val="6"/>
          <w:sz w:val="28"/>
          <w:szCs w:val="28"/>
        </w:rPr>
        <w:t>Історія вивчення теми.</w:t>
      </w:r>
      <w:r w:rsidRPr="00BF5995">
        <w:rPr>
          <w:rFonts w:ascii="Times New Roman" w:hAnsi="Times New Roman" w:cs="Times New Roman"/>
          <w:spacing w:val="6"/>
          <w:sz w:val="28"/>
          <w:szCs w:val="28"/>
        </w:rPr>
        <w:t xml:space="preserve"> Через суспільну актуальність проблеми українсько-польських відносин нові дослідження з’являються кожного року. Важливі проблеми причин і перебігу конфлікту н</w:t>
      </w:r>
      <w:r w:rsidR="000C241A" w:rsidRPr="00BF5995">
        <w:rPr>
          <w:rFonts w:ascii="Times New Roman" w:hAnsi="Times New Roman" w:cs="Times New Roman"/>
          <w:spacing w:val="6"/>
          <w:sz w:val="28"/>
          <w:szCs w:val="28"/>
        </w:rPr>
        <w:t>а Холмщині та Волині розглядали у своїх працях В.</w:t>
      </w:r>
      <w:r w:rsidR="00A7652D" w:rsidRPr="00BF5995">
        <w:rPr>
          <w:rFonts w:ascii="Times New Roman" w:hAnsi="Times New Roman" w:cs="Times New Roman"/>
          <w:spacing w:val="6"/>
          <w:sz w:val="28"/>
          <w:szCs w:val="28"/>
        </w:rPr>
        <w:t xml:space="preserve"> </w:t>
      </w:r>
      <w:r w:rsidR="000C241A" w:rsidRPr="00BF5995">
        <w:rPr>
          <w:rFonts w:ascii="Times New Roman" w:hAnsi="Times New Roman" w:cs="Times New Roman"/>
          <w:spacing w:val="6"/>
          <w:sz w:val="28"/>
          <w:szCs w:val="28"/>
        </w:rPr>
        <w:t>В’ятрович</w:t>
      </w:r>
      <w:r w:rsidRPr="00BF5995">
        <w:rPr>
          <w:rFonts w:ascii="Times New Roman" w:hAnsi="Times New Roman" w:cs="Times New Roman"/>
          <w:spacing w:val="6"/>
          <w:sz w:val="28"/>
          <w:szCs w:val="28"/>
        </w:rPr>
        <w:t xml:space="preserve">, В. Сергійчук, Я. Ісаєвич, М. Кучерепа, Л. Зашкільняк, </w:t>
      </w:r>
      <w:r w:rsidR="00A7652D" w:rsidRPr="00BF5995">
        <w:rPr>
          <w:rFonts w:ascii="Times New Roman" w:hAnsi="Times New Roman" w:cs="Times New Roman"/>
          <w:spacing w:val="6"/>
          <w:sz w:val="28"/>
          <w:szCs w:val="28"/>
        </w:rPr>
        <w:t xml:space="preserve">І. Ільюшин, </w:t>
      </w:r>
      <w:r w:rsidRPr="00BF5995">
        <w:rPr>
          <w:rFonts w:ascii="Times New Roman" w:hAnsi="Times New Roman" w:cs="Times New Roman"/>
          <w:spacing w:val="6"/>
          <w:sz w:val="28"/>
          <w:szCs w:val="28"/>
        </w:rPr>
        <w:t>О. Каліщук,  В. Трофимович, Р. Дрозд, Куронь,</w:t>
      </w:r>
      <w:r w:rsidR="00A7652D" w:rsidRPr="00BF5995">
        <w:rPr>
          <w:rFonts w:ascii="Times New Roman" w:hAnsi="Times New Roman" w:cs="Times New Roman"/>
          <w:spacing w:val="6"/>
          <w:sz w:val="28"/>
          <w:szCs w:val="28"/>
        </w:rPr>
        <w:t xml:space="preserve"> В.Філяр,</w:t>
      </w:r>
      <w:r w:rsidRPr="00BF5995">
        <w:rPr>
          <w:rFonts w:ascii="Times New Roman" w:hAnsi="Times New Roman" w:cs="Times New Roman"/>
          <w:spacing w:val="6"/>
          <w:sz w:val="28"/>
          <w:szCs w:val="28"/>
        </w:rPr>
        <w:t xml:space="preserve"> Г. Мотика</w:t>
      </w:r>
      <w:r w:rsidR="00A7652D" w:rsidRPr="00BF5995">
        <w:rPr>
          <w:rFonts w:ascii="Times New Roman" w:hAnsi="Times New Roman" w:cs="Times New Roman"/>
          <w:spacing w:val="6"/>
          <w:sz w:val="28"/>
          <w:szCs w:val="28"/>
        </w:rPr>
        <w:t>, С. Макарчук, Ю. Шаповал та інші українські та польські історики.</w:t>
      </w:r>
      <w:r w:rsidRPr="00BF5995">
        <w:rPr>
          <w:rFonts w:ascii="Times New Roman" w:hAnsi="Times New Roman" w:cs="Times New Roman"/>
          <w:spacing w:val="6"/>
          <w:sz w:val="28"/>
          <w:szCs w:val="28"/>
        </w:rPr>
        <w:t xml:space="preserve"> Кожен з них у свій спосіб намагається пі</w:t>
      </w:r>
      <w:r w:rsidR="00A7652D" w:rsidRPr="00BF5995">
        <w:rPr>
          <w:rFonts w:ascii="Times New Roman" w:hAnsi="Times New Roman" w:cs="Times New Roman"/>
          <w:spacing w:val="6"/>
          <w:sz w:val="28"/>
          <w:szCs w:val="28"/>
        </w:rPr>
        <w:t>дійти до з’ясування передумов і</w:t>
      </w:r>
      <w:r w:rsidRPr="00BF5995">
        <w:rPr>
          <w:rFonts w:ascii="Times New Roman" w:hAnsi="Times New Roman" w:cs="Times New Roman"/>
          <w:spacing w:val="6"/>
          <w:sz w:val="28"/>
          <w:szCs w:val="28"/>
        </w:rPr>
        <w:t xml:space="preserve"> причин українсько-польськог</w:t>
      </w:r>
      <w:r w:rsidR="00A7652D" w:rsidRPr="00BF5995">
        <w:rPr>
          <w:rFonts w:ascii="Times New Roman" w:hAnsi="Times New Roman" w:cs="Times New Roman"/>
          <w:spacing w:val="6"/>
          <w:sz w:val="28"/>
          <w:szCs w:val="28"/>
        </w:rPr>
        <w:t>о конфлікту</w:t>
      </w:r>
      <w:r w:rsidRPr="00BF5995">
        <w:rPr>
          <w:rFonts w:ascii="Times New Roman" w:hAnsi="Times New Roman" w:cs="Times New Roman"/>
          <w:spacing w:val="6"/>
          <w:sz w:val="28"/>
          <w:szCs w:val="28"/>
        </w:rPr>
        <w:t>, визначення ролі третіх сил у розпалюванні</w:t>
      </w:r>
      <w:r w:rsidR="00A7652D" w:rsidRPr="00BF5995">
        <w:rPr>
          <w:rFonts w:ascii="Times New Roman" w:hAnsi="Times New Roman" w:cs="Times New Roman"/>
          <w:spacing w:val="6"/>
          <w:sz w:val="28"/>
          <w:szCs w:val="28"/>
        </w:rPr>
        <w:t xml:space="preserve"> українсько-польської ворожнечі</w:t>
      </w:r>
      <w:r w:rsidRPr="00BF5995">
        <w:rPr>
          <w:rFonts w:ascii="Times New Roman" w:hAnsi="Times New Roman" w:cs="Times New Roman"/>
          <w:spacing w:val="6"/>
          <w:sz w:val="28"/>
          <w:szCs w:val="28"/>
        </w:rPr>
        <w:t xml:space="preserve"> тощо. Проте, слід зазначити, що стихійний чинник українсько-пол</w:t>
      </w:r>
      <w:r w:rsidR="00877825" w:rsidRPr="00BF5995">
        <w:rPr>
          <w:rFonts w:ascii="Times New Roman" w:hAnsi="Times New Roman" w:cs="Times New Roman"/>
          <w:spacing w:val="6"/>
          <w:sz w:val="28"/>
          <w:szCs w:val="28"/>
        </w:rPr>
        <w:t>ь</w:t>
      </w:r>
      <w:r w:rsidRPr="00BF5995">
        <w:rPr>
          <w:rFonts w:ascii="Times New Roman" w:hAnsi="Times New Roman" w:cs="Times New Roman"/>
          <w:spacing w:val="6"/>
          <w:sz w:val="28"/>
          <w:szCs w:val="28"/>
        </w:rPr>
        <w:t>ського протист</w:t>
      </w:r>
      <w:r w:rsidR="00A7652D" w:rsidRPr="00BF5995">
        <w:rPr>
          <w:rFonts w:ascii="Times New Roman" w:hAnsi="Times New Roman" w:cs="Times New Roman"/>
          <w:spacing w:val="6"/>
          <w:sz w:val="28"/>
          <w:szCs w:val="28"/>
        </w:rPr>
        <w:t xml:space="preserve">ояння на Волині у 1943-1944 залишається недостатньо </w:t>
      </w:r>
      <w:r w:rsidRPr="00BF5995">
        <w:rPr>
          <w:rFonts w:ascii="Times New Roman" w:hAnsi="Times New Roman" w:cs="Times New Roman"/>
          <w:spacing w:val="6"/>
          <w:sz w:val="28"/>
          <w:szCs w:val="28"/>
        </w:rPr>
        <w:t>досліджений.</w:t>
      </w:r>
    </w:p>
    <w:p w:rsidR="003E1908" w:rsidRPr="00BF5995" w:rsidRDefault="00A6244A"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Методологічну основу роботи становлять загальнонаукові та спеціально-історичні методи дослідження. Із загальнонаукових варто виділити методи си</w:t>
      </w:r>
      <w:r w:rsidR="00B93A3C" w:rsidRPr="00BF5995">
        <w:rPr>
          <w:rFonts w:ascii="Times New Roman" w:hAnsi="Times New Roman" w:cs="Times New Roman"/>
          <w:spacing w:val="6"/>
          <w:sz w:val="28"/>
          <w:szCs w:val="28"/>
        </w:rPr>
        <w:t>нтезу та аналізу, історичний</w:t>
      </w:r>
      <w:r w:rsidRPr="00BF5995">
        <w:rPr>
          <w:rFonts w:ascii="Times New Roman" w:hAnsi="Times New Roman" w:cs="Times New Roman"/>
          <w:spacing w:val="6"/>
          <w:sz w:val="28"/>
          <w:szCs w:val="28"/>
        </w:rPr>
        <w:t>. Аналіз дав можливість розглянути українсько-пол</w:t>
      </w:r>
      <w:r w:rsidR="00877825" w:rsidRPr="00BF5995">
        <w:rPr>
          <w:rFonts w:ascii="Times New Roman" w:hAnsi="Times New Roman" w:cs="Times New Roman"/>
          <w:spacing w:val="6"/>
          <w:sz w:val="28"/>
          <w:szCs w:val="28"/>
        </w:rPr>
        <w:t>ь</w:t>
      </w:r>
      <w:r w:rsidRPr="00BF5995">
        <w:rPr>
          <w:rFonts w:ascii="Times New Roman" w:hAnsi="Times New Roman" w:cs="Times New Roman"/>
          <w:spacing w:val="6"/>
          <w:sz w:val="28"/>
          <w:szCs w:val="28"/>
        </w:rPr>
        <w:t xml:space="preserve">ські відносини на Волині в 1943-1944 рр. з виділенням окремих складових: передумов, причин, чинників конфлікту, а синтезування матеріалу дозволило встановити зв’язок між виділеними частинами та фактами, взятими з опрацьованих джерел та літератури. Історичний метод використовувався для пізнання предмету дослідження у хронологічній послідовності та встановлення причинно-наслідкових зв’язків. </w:t>
      </w:r>
    </w:p>
    <w:p w:rsidR="00A6244A" w:rsidRPr="00BF5995" w:rsidRDefault="00A6244A"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 xml:space="preserve">Покращенню наукового дослідження сприяло використання спеціально-історичних методів: хронологічного, історико-порівняльного, </w:t>
      </w:r>
      <w:r w:rsidRPr="00BF5995">
        <w:rPr>
          <w:rFonts w:ascii="Times New Roman" w:hAnsi="Times New Roman" w:cs="Times New Roman"/>
          <w:spacing w:val="6"/>
          <w:sz w:val="28"/>
          <w:szCs w:val="28"/>
        </w:rPr>
        <w:lastRenderedPageBreak/>
        <w:t>історико-типологічного. Хронологічний метод застосовувався, для того</w:t>
      </w:r>
      <w:r w:rsidR="00A7652D" w:rsidRPr="00BF5995">
        <w:rPr>
          <w:rFonts w:ascii="Times New Roman" w:hAnsi="Times New Roman" w:cs="Times New Roman"/>
          <w:spacing w:val="6"/>
          <w:sz w:val="28"/>
          <w:szCs w:val="28"/>
        </w:rPr>
        <w:t>,</w:t>
      </w:r>
      <w:r w:rsidRPr="00BF5995">
        <w:rPr>
          <w:rFonts w:ascii="Times New Roman" w:hAnsi="Times New Roman" w:cs="Times New Roman"/>
          <w:spacing w:val="6"/>
          <w:sz w:val="28"/>
          <w:szCs w:val="28"/>
        </w:rPr>
        <w:t xml:space="preserve"> щоб визначити найбільш складні</w:t>
      </w:r>
      <w:r w:rsidR="00B93A3C" w:rsidRPr="00BF5995">
        <w:rPr>
          <w:rFonts w:ascii="Times New Roman" w:hAnsi="Times New Roman" w:cs="Times New Roman"/>
          <w:spacing w:val="6"/>
          <w:sz w:val="28"/>
          <w:szCs w:val="28"/>
        </w:rPr>
        <w:t xml:space="preserve"> </w:t>
      </w:r>
      <w:r w:rsidRPr="00BF5995">
        <w:rPr>
          <w:rFonts w:ascii="Times New Roman" w:hAnsi="Times New Roman" w:cs="Times New Roman"/>
          <w:spacing w:val="6"/>
          <w:sz w:val="28"/>
          <w:szCs w:val="28"/>
        </w:rPr>
        <w:t>етапи українсь</w:t>
      </w:r>
      <w:r w:rsidR="003E1908" w:rsidRPr="00BF5995">
        <w:rPr>
          <w:rFonts w:ascii="Times New Roman" w:hAnsi="Times New Roman" w:cs="Times New Roman"/>
          <w:spacing w:val="6"/>
          <w:sz w:val="28"/>
          <w:szCs w:val="28"/>
        </w:rPr>
        <w:t>ко-польських відносин на Волині</w:t>
      </w:r>
      <w:r w:rsidRPr="00BF5995">
        <w:rPr>
          <w:rFonts w:ascii="Times New Roman" w:hAnsi="Times New Roman" w:cs="Times New Roman"/>
          <w:spacing w:val="6"/>
          <w:sz w:val="28"/>
          <w:szCs w:val="28"/>
        </w:rPr>
        <w:t>. Керуючись історико-порівняльним та історико-типологічними методами</w:t>
      </w:r>
      <w:r w:rsidR="00A7652D" w:rsidRPr="00BF5995">
        <w:rPr>
          <w:rFonts w:ascii="Times New Roman" w:hAnsi="Times New Roman" w:cs="Times New Roman"/>
          <w:spacing w:val="6"/>
          <w:sz w:val="28"/>
          <w:szCs w:val="28"/>
        </w:rPr>
        <w:t>,</w:t>
      </w:r>
      <w:r w:rsidRPr="00BF5995">
        <w:rPr>
          <w:rFonts w:ascii="Times New Roman" w:hAnsi="Times New Roman" w:cs="Times New Roman"/>
          <w:spacing w:val="6"/>
          <w:sz w:val="28"/>
          <w:szCs w:val="28"/>
        </w:rPr>
        <w:t xml:space="preserve"> вдалося висвітлити відображення Волинських подій у національній та суспільній свідомості поляків та українців.</w:t>
      </w:r>
    </w:p>
    <w:p w:rsidR="00DC3D3D" w:rsidRPr="00BF5995" w:rsidRDefault="00A6244A" w:rsidP="00284591">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b/>
          <w:spacing w:val="6"/>
          <w:sz w:val="28"/>
          <w:szCs w:val="28"/>
        </w:rPr>
        <w:t>Джерельна база</w:t>
      </w:r>
      <w:r w:rsidR="003E1908" w:rsidRPr="00BF5995">
        <w:rPr>
          <w:rFonts w:ascii="Times New Roman" w:hAnsi="Times New Roman" w:cs="Times New Roman"/>
          <w:b/>
          <w:spacing w:val="6"/>
          <w:sz w:val="28"/>
          <w:szCs w:val="28"/>
        </w:rPr>
        <w:t>.</w:t>
      </w:r>
      <w:r w:rsidR="003E1908" w:rsidRPr="00BF5995">
        <w:rPr>
          <w:rFonts w:ascii="Times New Roman" w:hAnsi="Times New Roman" w:cs="Times New Roman"/>
          <w:spacing w:val="6"/>
          <w:sz w:val="28"/>
          <w:szCs w:val="28"/>
        </w:rPr>
        <w:t xml:space="preserve"> </w:t>
      </w:r>
      <w:r w:rsidR="00A7652D" w:rsidRPr="00BF5995">
        <w:rPr>
          <w:rFonts w:ascii="Times New Roman" w:hAnsi="Times New Roman" w:cs="Times New Roman"/>
          <w:spacing w:val="6"/>
          <w:sz w:val="28"/>
          <w:szCs w:val="28"/>
        </w:rPr>
        <w:t xml:space="preserve">Оскільки головними суб’єктами конфлікту </w:t>
      </w:r>
      <w:r w:rsidRPr="00BF5995">
        <w:rPr>
          <w:rFonts w:ascii="Times New Roman" w:hAnsi="Times New Roman" w:cs="Times New Roman"/>
          <w:spacing w:val="6"/>
          <w:sz w:val="28"/>
          <w:szCs w:val="28"/>
        </w:rPr>
        <w:t>як з украї</w:t>
      </w:r>
      <w:r w:rsidR="00A7652D" w:rsidRPr="00BF5995">
        <w:rPr>
          <w:rFonts w:ascii="Times New Roman" w:hAnsi="Times New Roman" w:cs="Times New Roman"/>
          <w:spacing w:val="6"/>
          <w:sz w:val="28"/>
          <w:szCs w:val="28"/>
        </w:rPr>
        <w:t>нського, так і з польського боків</w:t>
      </w:r>
      <w:r w:rsidRPr="00BF5995">
        <w:rPr>
          <w:rFonts w:ascii="Times New Roman" w:hAnsi="Times New Roman" w:cs="Times New Roman"/>
          <w:spacing w:val="6"/>
          <w:sz w:val="28"/>
          <w:szCs w:val="28"/>
        </w:rPr>
        <w:t xml:space="preserve"> були підпільні структури, то</w:t>
      </w:r>
      <w:r w:rsidR="00A7652D" w:rsidRPr="00BF5995">
        <w:rPr>
          <w:rFonts w:ascii="Times New Roman" w:hAnsi="Times New Roman" w:cs="Times New Roman"/>
          <w:spacing w:val="6"/>
          <w:sz w:val="28"/>
          <w:szCs w:val="28"/>
        </w:rPr>
        <w:t>,</w:t>
      </w:r>
      <w:r w:rsidRPr="00BF5995">
        <w:rPr>
          <w:rFonts w:ascii="Times New Roman" w:hAnsi="Times New Roman" w:cs="Times New Roman"/>
          <w:spacing w:val="6"/>
          <w:sz w:val="28"/>
          <w:szCs w:val="28"/>
        </w:rPr>
        <w:t xml:space="preserve"> відповідно до умов конспірації</w:t>
      </w:r>
      <w:r w:rsidR="00A7652D" w:rsidRPr="00BF5995">
        <w:rPr>
          <w:rFonts w:ascii="Times New Roman" w:hAnsi="Times New Roman" w:cs="Times New Roman"/>
          <w:spacing w:val="6"/>
          <w:sz w:val="28"/>
          <w:szCs w:val="28"/>
        </w:rPr>
        <w:t>,</w:t>
      </w:r>
      <w:r w:rsidRPr="00BF5995">
        <w:rPr>
          <w:rFonts w:ascii="Times New Roman" w:hAnsi="Times New Roman" w:cs="Times New Roman"/>
          <w:spacing w:val="6"/>
          <w:sz w:val="28"/>
          <w:szCs w:val="28"/>
        </w:rPr>
        <w:t xml:space="preserve"> ко</w:t>
      </w:r>
      <w:r w:rsidR="00A7652D" w:rsidRPr="00BF5995">
        <w:rPr>
          <w:rFonts w:ascii="Times New Roman" w:hAnsi="Times New Roman" w:cs="Times New Roman"/>
          <w:spacing w:val="6"/>
          <w:sz w:val="28"/>
          <w:szCs w:val="28"/>
        </w:rPr>
        <w:t>ристування документами зводилося</w:t>
      </w:r>
      <w:r w:rsidRPr="00BF5995">
        <w:rPr>
          <w:rFonts w:ascii="Times New Roman" w:hAnsi="Times New Roman" w:cs="Times New Roman"/>
          <w:spacing w:val="6"/>
          <w:sz w:val="28"/>
          <w:szCs w:val="28"/>
        </w:rPr>
        <w:t xml:space="preserve"> до мінімуму. Ті документи, які були створені і збережені після </w:t>
      </w:r>
      <w:r w:rsidR="00A7652D" w:rsidRPr="00BF5995">
        <w:rPr>
          <w:rFonts w:ascii="Times New Roman" w:hAnsi="Times New Roman" w:cs="Times New Roman"/>
          <w:spacing w:val="6"/>
          <w:sz w:val="28"/>
          <w:szCs w:val="28"/>
        </w:rPr>
        <w:t xml:space="preserve">Другої світової </w:t>
      </w:r>
      <w:r w:rsidRPr="00BF5995">
        <w:rPr>
          <w:rFonts w:ascii="Times New Roman" w:hAnsi="Times New Roman" w:cs="Times New Roman"/>
          <w:spacing w:val="6"/>
          <w:sz w:val="28"/>
          <w:szCs w:val="28"/>
        </w:rPr>
        <w:t>війни, потрапили до архівів спецслужб і тривалий час залишалися засекреченими. Перші публікації</w:t>
      </w:r>
      <w:r w:rsidR="00A7652D" w:rsidRPr="00BF5995">
        <w:rPr>
          <w:rFonts w:ascii="Times New Roman" w:hAnsi="Times New Roman" w:cs="Times New Roman"/>
          <w:spacing w:val="6"/>
          <w:sz w:val="28"/>
          <w:szCs w:val="28"/>
        </w:rPr>
        <w:t>, доступні для науковців,</w:t>
      </w:r>
      <w:r w:rsidRPr="00BF5995">
        <w:rPr>
          <w:rFonts w:ascii="Times New Roman" w:hAnsi="Times New Roman" w:cs="Times New Roman"/>
          <w:spacing w:val="6"/>
          <w:sz w:val="28"/>
          <w:szCs w:val="28"/>
        </w:rPr>
        <w:t xml:space="preserve"> з’явилися у Лондоні – 6-томний збірник: «А</w:t>
      </w:r>
      <w:r w:rsidR="00A7652D" w:rsidRPr="00BF5995">
        <w:rPr>
          <w:rFonts w:ascii="Times New Roman" w:hAnsi="Times New Roman" w:cs="Times New Roman"/>
          <w:spacing w:val="6"/>
          <w:sz w:val="28"/>
          <w:szCs w:val="28"/>
        </w:rPr>
        <w:t xml:space="preserve">рмія </w:t>
      </w:r>
      <w:r w:rsidRPr="00BF5995">
        <w:rPr>
          <w:rFonts w:ascii="Times New Roman" w:hAnsi="Times New Roman" w:cs="Times New Roman"/>
          <w:spacing w:val="6"/>
          <w:sz w:val="28"/>
          <w:szCs w:val="28"/>
        </w:rPr>
        <w:t>К</w:t>
      </w:r>
      <w:r w:rsidR="00A7652D" w:rsidRPr="00BF5995">
        <w:rPr>
          <w:rFonts w:ascii="Times New Roman" w:hAnsi="Times New Roman" w:cs="Times New Roman"/>
          <w:spacing w:val="6"/>
          <w:sz w:val="28"/>
          <w:szCs w:val="28"/>
        </w:rPr>
        <w:t>райова у документах» та у Торонто – «</w:t>
      </w:r>
      <w:r w:rsidRPr="00BF5995">
        <w:rPr>
          <w:rFonts w:ascii="Times New Roman" w:hAnsi="Times New Roman" w:cs="Times New Roman"/>
          <w:spacing w:val="6"/>
          <w:sz w:val="28"/>
          <w:szCs w:val="28"/>
        </w:rPr>
        <w:t>Літопис Української Повстанської Армії»</w:t>
      </w:r>
      <w:r w:rsidR="00A7652D" w:rsidRPr="00BF5995">
        <w:rPr>
          <w:rFonts w:ascii="Times New Roman" w:hAnsi="Times New Roman" w:cs="Times New Roman"/>
          <w:spacing w:val="6"/>
          <w:sz w:val="28"/>
          <w:szCs w:val="28"/>
        </w:rPr>
        <w:t xml:space="preserve"> у 53-х томах</w:t>
      </w:r>
      <w:r w:rsidRPr="00BF5995">
        <w:rPr>
          <w:rFonts w:ascii="Times New Roman" w:hAnsi="Times New Roman" w:cs="Times New Roman"/>
          <w:spacing w:val="6"/>
          <w:sz w:val="28"/>
          <w:szCs w:val="28"/>
        </w:rPr>
        <w:t xml:space="preserve">. Варто відзначити </w:t>
      </w:r>
      <w:r w:rsidR="00A7652D" w:rsidRPr="00BF5995">
        <w:rPr>
          <w:rFonts w:ascii="Times New Roman" w:hAnsi="Times New Roman" w:cs="Times New Roman"/>
          <w:spacing w:val="6"/>
          <w:sz w:val="28"/>
          <w:szCs w:val="28"/>
        </w:rPr>
        <w:t xml:space="preserve">трьохтомний </w:t>
      </w:r>
      <w:r w:rsidRPr="00BF5995">
        <w:rPr>
          <w:rFonts w:ascii="Times New Roman" w:hAnsi="Times New Roman" w:cs="Times New Roman"/>
          <w:spacing w:val="6"/>
          <w:sz w:val="28"/>
          <w:szCs w:val="28"/>
        </w:rPr>
        <w:t xml:space="preserve">збірник </w:t>
      </w:r>
      <w:r w:rsidR="00A7652D" w:rsidRPr="00BF5995">
        <w:rPr>
          <w:rFonts w:ascii="Times New Roman" w:hAnsi="Times New Roman" w:cs="Times New Roman"/>
          <w:spacing w:val="6"/>
          <w:sz w:val="28"/>
          <w:szCs w:val="28"/>
        </w:rPr>
        <w:t xml:space="preserve">документів і </w:t>
      </w:r>
      <w:r w:rsidRPr="00BF5995">
        <w:rPr>
          <w:rFonts w:ascii="Times New Roman" w:hAnsi="Times New Roman" w:cs="Times New Roman"/>
          <w:spacing w:val="6"/>
          <w:sz w:val="28"/>
          <w:szCs w:val="28"/>
        </w:rPr>
        <w:t>матеріалів</w:t>
      </w:r>
      <w:r w:rsidR="00A7652D" w:rsidRPr="00BF5995">
        <w:rPr>
          <w:rFonts w:ascii="Times New Roman" w:hAnsi="Times New Roman" w:cs="Times New Roman"/>
          <w:spacing w:val="6"/>
          <w:sz w:val="28"/>
          <w:szCs w:val="28"/>
        </w:rPr>
        <w:t>, упорядкований М. Сивіцьким</w:t>
      </w:r>
      <w:r w:rsidRPr="00BF5995">
        <w:rPr>
          <w:rFonts w:ascii="Times New Roman" w:hAnsi="Times New Roman" w:cs="Times New Roman"/>
          <w:spacing w:val="6"/>
          <w:sz w:val="28"/>
          <w:szCs w:val="28"/>
        </w:rPr>
        <w:t xml:space="preserve"> «Історія п</w:t>
      </w:r>
      <w:r w:rsidR="00A7652D" w:rsidRPr="00BF5995">
        <w:rPr>
          <w:rFonts w:ascii="Times New Roman" w:hAnsi="Times New Roman" w:cs="Times New Roman"/>
          <w:spacing w:val="6"/>
          <w:sz w:val="28"/>
          <w:szCs w:val="28"/>
        </w:rPr>
        <w:t>ольсько-українських конфліктів»; ф</w:t>
      </w:r>
      <w:r w:rsidRPr="00BF5995">
        <w:rPr>
          <w:rFonts w:ascii="Times New Roman" w:hAnsi="Times New Roman" w:cs="Times New Roman"/>
          <w:spacing w:val="6"/>
          <w:sz w:val="28"/>
          <w:szCs w:val="28"/>
        </w:rPr>
        <w:t>ундаментальним виданням, безпосередньо присвячен</w:t>
      </w:r>
      <w:r w:rsidR="00877825" w:rsidRPr="00BF5995">
        <w:rPr>
          <w:rFonts w:ascii="Times New Roman" w:hAnsi="Times New Roman" w:cs="Times New Roman"/>
          <w:spacing w:val="6"/>
          <w:sz w:val="28"/>
          <w:szCs w:val="28"/>
        </w:rPr>
        <w:t>им цій війні, став збірник доку</w:t>
      </w:r>
      <w:r w:rsidRPr="00BF5995">
        <w:rPr>
          <w:rFonts w:ascii="Times New Roman" w:hAnsi="Times New Roman" w:cs="Times New Roman"/>
          <w:spacing w:val="6"/>
          <w:sz w:val="28"/>
          <w:szCs w:val="28"/>
        </w:rPr>
        <w:t>ментів «Поляки і українці між</w:t>
      </w:r>
      <w:r w:rsidR="00BF5995">
        <w:rPr>
          <w:rFonts w:ascii="Times New Roman" w:hAnsi="Times New Roman" w:cs="Times New Roman"/>
          <w:spacing w:val="6"/>
          <w:sz w:val="28"/>
          <w:szCs w:val="28"/>
        </w:rPr>
        <w:t xml:space="preserve"> двома тоталітарними системами» </w:t>
      </w:r>
      <w:r w:rsidR="00BF5995" w:rsidRPr="00BF5995">
        <w:rPr>
          <w:rFonts w:ascii="Times New Roman" w:hAnsi="Times New Roman" w:cs="Times New Roman"/>
          <w:spacing w:val="6"/>
          <w:sz w:val="28"/>
          <w:szCs w:val="28"/>
        </w:rPr>
        <w:t>в</w:t>
      </w:r>
      <w:r w:rsidRPr="00BF5995">
        <w:rPr>
          <w:rFonts w:ascii="Times New Roman" w:hAnsi="Times New Roman" w:cs="Times New Roman"/>
          <w:spacing w:val="6"/>
          <w:sz w:val="28"/>
          <w:szCs w:val="28"/>
        </w:rPr>
        <w:t xml:space="preserve"> рамках документальної серії «Польща та Україна в тридцятих-сорокових роках XX століття». Тут опубліковано українські, польські та радянські документи, серед них звіти та інструкці</w:t>
      </w:r>
      <w:r w:rsidR="00BF5995">
        <w:rPr>
          <w:rFonts w:ascii="Times New Roman" w:hAnsi="Times New Roman" w:cs="Times New Roman"/>
          <w:spacing w:val="6"/>
          <w:sz w:val="28"/>
          <w:szCs w:val="28"/>
        </w:rPr>
        <w:t>ї обох підпільних рухів,</w:t>
      </w:r>
      <w:r w:rsidR="00BF5995" w:rsidRPr="00BF5995">
        <w:rPr>
          <w:rFonts w:ascii="Times New Roman" w:hAnsi="Times New Roman" w:cs="Times New Roman"/>
          <w:spacing w:val="6"/>
          <w:sz w:val="28"/>
          <w:szCs w:val="28"/>
        </w:rPr>
        <w:t xml:space="preserve"> </w:t>
      </w:r>
      <w:r w:rsidR="00BF5995">
        <w:rPr>
          <w:rFonts w:ascii="Times New Roman" w:hAnsi="Times New Roman" w:cs="Times New Roman"/>
          <w:spacing w:val="6"/>
          <w:sz w:val="28"/>
          <w:szCs w:val="28"/>
        </w:rPr>
        <w:t>протоколи допитів</w:t>
      </w:r>
      <w:r w:rsidRPr="00BF5995">
        <w:rPr>
          <w:rFonts w:ascii="Times New Roman" w:hAnsi="Times New Roman" w:cs="Times New Roman"/>
          <w:spacing w:val="6"/>
          <w:sz w:val="28"/>
          <w:szCs w:val="28"/>
        </w:rPr>
        <w:t xml:space="preserve">. </w:t>
      </w:r>
      <w:r w:rsidR="001F28A6" w:rsidRPr="00BF5995">
        <w:rPr>
          <w:rFonts w:ascii="Times New Roman" w:hAnsi="Times New Roman" w:cs="Times New Roman"/>
          <w:spacing w:val="6"/>
          <w:sz w:val="28"/>
          <w:szCs w:val="28"/>
        </w:rPr>
        <w:t xml:space="preserve">Особливо цікавими та цінними є спогади учасників подій, наприклад свідчення Ф. Бохотниці, М. Подворняка. </w:t>
      </w:r>
      <w:r w:rsidRPr="00BF5995">
        <w:rPr>
          <w:rFonts w:ascii="Times New Roman" w:hAnsi="Times New Roman" w:cs="Times New Roman"/>
          <w:spacing w:val="6"/>
          <w:sz w:val="28"/>
          <w:szCs w:val="28"/>
        </w:rPr>
        <w:t xml:space="preserve">А двотомна публікація документів </w:t>
      </w:r>
      <w:r w:rsidR="00AC6FA9" w:rsidRPr="00BF5995">
        <w:rPr>
          <w:rFonts w:ascii="Times New Roman" w:hAnsi="Times New Roman" w:cs="Times New Roman"/>
          <w:spacing w:val="6"/>
          <w:sz w:val="28"/>
          <w:szCs w:val="28"/>
        </w:rPr>
        <w:t xml:space="preserve">«Польсько-українські стосунки в 1942-1947 роках у документах ОУН та УПА», </w:t>
      </w:r>
      <w:r w:rsidR="00A7652D" w:rsidRPr="00BF5995">
        <w:rPr>
          <w:rFonts w:ascii="Times New Roman" w:hAnsi="Times New Roman" w:cs="Times New Roman"/>
          <w:spacing w:val="6"/>
          <w:sz w:val="28"/>
          <w:szCs w:val="28"/>
        </w:rPr>
        <w:t>підготовлена</w:t>
      </w:r>
      <w:r w:rsidRPr="00BF5995">
        <w:rPr>
          <w:rFonts w:ascii="Times New Roman" w:hAnsi="Times New Roman" w:cs="Times New Roman"/>
          <w:spacing w:val="6"/>
          <w:sz w:val="28"/>
          <w:szCs w:val="28"/>
        </w:rPr>
        <w:t xml:space="preserve"> українським істориком В. Вʼятровичем, засвідчує про обопільний хара</w:t>
      </w:r>
      <w:r w:rsidR="00A7652D" w:rsidRPr="00BF5995">
        <w:rPr>
          <w:rFonts w:ascii="Times New Roman" w:hAnsi="Times New Roman" w:cs="Times New Roman"/>
          <w:spacing w:val="6"/>
          <w:sz w:val="28"/>
          <w:szCs w:val="28"/>
        </w:rPr>
        <w:t>ктер ворожих дій українців і</w:t>
      </w:r>
      <w:r w:rsidRPr="00BF5995">
        <w:rPr>
          <w:rFonts w:ascii="Times New Roman" w:hAnsi="Times New Roman" w:cs="Times New Roman"/>
          <w:spacing w:val="6"/>
          <w:sz w:val="28"/>
          <w:szCs w:val="28"/>
        </w:rPr>
        <w:t xml:space="preserve"> по</w:t>
      </w:r>
      <w:r w:rsidR="00A7652D" w:rsidRPr="00BF5995">
        <w:rPr>
          <w:rFonts w:ascii="Times New Roman" w:hAnsi="Times New Roman" w:cs="Times New Roman"/>
          <w:spacing w:val="6"/>
          <w:sz w:val="28"/>
          <w:szCs w:val="28"/>
        </w:rPr>
        <w:t>ляків</w:t>
      </w:r>
      <w:r w:rsidRPr="00BF5995">
        <w:rPr>
          <w:rFonts w:ascii="Times New Roman" w:hAnsi="Times New Roman" w:cs="Times New Roman"/>
          <w:spacing w:val="6"/>
          <w:sz w:val="28"/>
          <w:szCs w:val="28"/>
        </w:rPr>
        <w:t>.</w:t>
      </w:r>
      <w:r w:rsidR="001F28A6" w:rsidRPr="00BF5995">
        <w:rPr>
          <w:rFonts w:ascii="Times New Roman" w:hAnsi="Times New Roman" w:cs="Times New Roman"/>
          <w:spacing w:val="6"/>
          <w:sz w:val="28"/>
          <w:szCs w:val="28"/>
        </w:rPr>
        <w:t xml:space="preserve"> </w:t>
      </w:r>
      <w:r w:rsidR="007A339B">
        <w:rPr>
          <w:rFonts w:ascii="Times New Roman" w:hAnsi="Times New Roman" w:cs="Times New Roman"/>
          <w:spacing w:val="6"/>
          <w:sz w:val="28"/>
          <w:szCs w:val="28"/>
        </w:rPr>
        <w:t xml:space="preserve">Перераховані </w:t>
      </w:r>
      <w:r w:rsidR="00DD3045">
        <w:rPr>
          <w:rFonts w:ascii="Times New Roman" w:hAnsi="Times New Roman" w:cs="Times New Roman"/>
          <w:spacing w:val="6"/>
          <w:sz w:val="28"/>
          <w:szCs w:val="28"/>
        </w:rPr>
        <w:t xml:space="preserve">джерела та </w:t>
      </w:r>
      <w:r w:rsidR="007A339B">
        <w:rPr>
          <w:rFonts w:ascii="Times New Roman" w:hAnsi="Times New Roman" w:cs="Times New Roman"/>
          <w:spacing w:val="6"/>
          <w:sz w:val="28"/>
          <w:szCs w:val="28"/>
        </w:rPr>
        <w:t xml:space="preserve">дотична до теми </w:t>
      </w:r>
      <w:r w:rsidR="00DD3045">
        <w:rPr>
          <w:rFonts w:ascii="Times New Roman" w:hAnsi="Times New Roman" w:cs="Times New Roman"/>
          <w:spacing w:val="6"/>
          <w:sz w:val="28"/>
          <w:szCs w:val="28"/>
        </w:rPr>
        <w:t xml:space="preserve">література дали можливість </w:t>
      </w:r>
      <w:r w:rsidR="00F71D9F">
        <w:rPr>
          <w:rFonts w:ascii="Times New Roman" w:hAnsi="Times New Roman" w:cs="Times New Roman"/>
          <w:spacing w:val="6"/>
          <w:sz w:val="28"/>
          <w:szCs w:val="28"/>
        </w:rPr>
        <w:t>комплексно проаналізувати українсько-польський конфлікт на Волині у 1943-1944 рр.</w:t>
      </w:r>
    </w:p>
    <w:p w:rsidR="00284591" w:rsidRDefault="00284591" w:rsidP="00DC3D3D">
      <w:pPr>
        <w:spacing w:line="360" w:lineRule="auto"/>
        <w:jc w:val="center"/>
        <w:rPr>
          <w:rFonts w:ascii="Times New Roman" w:hAnsi="Times New Roman" w:cs="Times New Roman"/>
          <w:b/>
          <w:sz w:val="28"/>
          <w:szCs w:val="28"/>
        </w:rPr>
      </w:pPr>
    </w:p>
    <w:p w:rsidR="00D370ED" w:rsidRPr="00BF5995" w:rsidRDefault="00D370ED" w:rsidP="00DC3D3D">
      <w:pPr>
        <w:spacing w:line="360" w:lineRule="auto"/>
        <w:jc w:val="center"/>
        <w:rPr>
          <w:rFonts w:ascii="Times New Roman" w:hAnsi="Times New Roman" w:cs="Times New Roman"/>
          <w:b/>
          <w:sz w:val="28"/>
          <w:szCs w:val="28"/>
        </w:rPr>
      </w:pPr>
      <w:r w:rsidRPr="00BF5995">
        <w:rPr>
          <w:rFonts w:ascii="Times New Roman" w:hAnsi="Times New Roman" w:cs="Times New Roman"/>
          <w:b/>
          <w:sz w:val="28"/>
          <w:szCs w:val="28"/>
        </w:rPr>
        <w:lastRenderedPageBreak/>
        <w:t>РОЗДІЛ 2</w:t>
      </w:r>
    </w:p>
    <w:p w:rsidR="001968C4" w:rsidRPr="00BF5995" w:rsidRDefault="001968C4" w:rsidP="00F71D9F">
      <w:pPr>
        <w:spacing w:after="0" w:line="240" w:lineRule="auto"/>
        <w:jc w:val="center"/>
        <w:rPr>
          <w:rFonts w:ascii="Times New Roman" w:hAnsi="Times New Roman" w:cs="Times New Roman"/>
          <w:b/>
          <w:sz w:val="28"/>
          <w:szCs w:val="28"/>
        </w:rPr>
      </w:pPr>
      <w:r w:rsidRPr="00BF5995">
        <w:rPr>
          <w:rFonts w:ascii="Times New Roman" w:hAnsi="Times New Roman" w:cs="Times New Roman"/>
          <w:b/>
          <w:sz w:val="28"/>
          <w:szCs w:val="28"/>
        </w:rPr>
        <w:t>ХО</w:t>
      </w:r>
      <w:r w:rsidR="00FC6279" w:rsidRPr="00BF5995">
        <w:rPr>
          <w:rFonts w:ascii="Times New Roman" w:hAnsi="Times New Roman" w:cs="Times New Roman"/>
          <w:b/>
          <w:sz w:val="28"/>
          <w:szCs w:val="28"/>
        </w:rPr>
        <w:t>Л</w:t>
      </w:r>
      <w:r w:rsidRPr="00BF5995">
        <w:rPr>
          <w:rFonts w:ascii="Times New Roman" w:hAnsi="Times New Roman" w:cs="Times New Roman"/>
          <w:b/>
          <w:sz w:val="28"/>
          <w:szCs w:val="28"/>
        </w:rPr>
        <w:t>МСЬКІ ПОДІЇ ТА ЇХ ТРАГІЧНЕ ВІДЛУННЯ</w:t>
      </w:r>
    </w:p>
    <w:p w:rsidR="00B16B16" w:rsidRPr="00BF5995" w:rsidRDefault="00FC6279" w:rsidP="00F71D9F">
      <w:pPr>
        <w:spacing w:before="240" w:after="0" w:line="240" w:lineRule="auto"/>
        <w:jc w:val="center"/>
        <w:rPr>
          <w:rFonts w:ascii="Times New Roman" w:hAnsi="Times New Roman" w:cs="Times New Roman"/>
          <w:b/>
          <w:sz w:val="28"/>
          <w:szCs w:val="28"/>
        </w:rPr>
      </w:pPr>
      <w:r w:rsidRPr="00BF5995">
        <w:rPr>
          <w:rFonts w:ascii="Times New Roman" w:hAnsi="Times New Roman" w:cs="Times New Roman"/>
          <w:b/>
          <w:sz w:val="28"/>
          <w:szCs w:val="28"/>
        </w:rPr>
        <w:t xml:space="preserve"> НА ВОЛИНІ ТА ГАЛИЧИНІ</w:t>
      </w:r>
    </w:p>
    <w:p w:rsidR="00F71D9F" w:rsidRDefault="00F71D9F" w:rsidP="00DC3D3D">
      <w:pPr>
        <w:spacing w:before="240" w:line="360" w:lineRule="auto"/>
        <w:ind w:firstLine="709"/>
        <w:jc w:val="both"/>
        <w:rPr>
          <w:rFonts w:ascii="Times New Roman" w:hAnsi="Times New Roman" w:cs="Times New Roman"/>
          <w:spacing w:val="6"/>
          <w:sz w:val="28"/>
          <w:szCs w:val="28"/>
        </w:rPr>
      </w:pPr>
    </w:p>
    <w:p w:rsidR="00D370ED" w:rsidRPr="00BF5995" w:rsidRDefault="00D370ED" w:rsidP="00DC3D3D">
      <w:pPr>
        <w:spacing w:before="240" w:line="360" w:lineRule="auto"/>
        <w:ind w:firstLine="709"/>
        <w:jc w:val="both"/>
        <w:rPr>
          <w:rFonts w:ascii="Times New Roman" w:hAnsi="Times New Roman" w:cs="Times New Roman"/>
          <w:i/>
          <w:spacing w:val="6"/>
          <w:sz w:val="28"/>
          <w:szCs w:val="28"/>
        </w:rPr>
      </w:pPr>
      <w:r w:rsidRPr="00BF5995">
        <w:rPr>
          <w:rFonts w:ascii="Times New Roman" w:hAnsi="Times New Roman" w:cs="Times New Roman"/>
          <w:spacing w:val="6"/>
          <w:sz w:val="28"/>
          <w:szCs w:val="28"/>
        </w:rPr>
        <w:t>Польсько-українськи</w:t>
      </w:r>
      <w:r w:rsidR="00CE489A" w:rsidRPr="00BF5995">
        <w:rPr>
          <w:rFonts w:ascii="Times New Roman" w:hAnsi="Times New Roman" w:cs="Times New Roman"/>
          <w:spacing w:val="6"/>
          <w:sz w:val="28"/>
          <w:szCs w:val="28"/>
        </w:rPr>
        <w:t>й конфлікт на теренах Холмщини був</w:t>
      </w:r>
      <w:r w:rsidRPr="00BF5995">
        <w:rPr>
          <w:rFonts w:ascii="Times New Roman" w:hAnsi="Times New Roman" w:cs="Times New Roman"/>
          <w:spacing w:val="6"/>
          <w:sz w:val="28"/>
          <w:szCs w:val="28"/>
        </w:rPr>
        <w:t xml:space="preserve"> невід’ємною складовою загального польсько-українського протистояння в роки Другої світової війни. Конфлікт стався на території, що межувала з етнічно польськими землями і в міжвоєнні роки зазнала жорстких утисків з боку польської влади</w:t>
      </w:r>
      <w:r w:rsidRPr="00BF5995">
        <w:rPr>
          <w:rFonts w:ascii="Times New Roman" w:hAnsi="Times New Roman" w:cs="Times New Roman"/>
          <w:i/>
          <w:spacing w:val="6"/>
          <w:sz w:val="28"/>
          <w:szCs w:val="28"/>
        </w:rPr>
        <w:t xml:space="preserve">. </w:t>
      </w:r>
      <w:r w:rsidRPr="00BF5995">
        <w:rPr>
          <w:rFonts w:ascii="Times New Roman" w:hAnsi="Times New Roman" w:cs="Times New Roman"/>
          <w:spacing w:val="6"/>
          <w:sz w:val="28"/>
          <w:szCs w:val="28"/>
        </w:rPr>
        <w:t xml:space="preserve">Окрім того, саме події на Холмщині вважають каталізатором кривавого протистояння на Волині, яке потім перекинулось на територію Галичини. </w:t>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Аналіз причин конфлікту на Холмщині приво</w:t>
      </w:r>
      <w:r w:rsidR="00CE489A" w:rsidRPr="00BF5995">
        <w:rPr>
          <w:rFonts w:ascii="Times New Roman" w:hAnsi="Times New Roman" w:cs="Times New Roman"/>
          <w:spacing w:val="6"/>
          <w:sz w:val="28"/>
          <w:szCs w:val="28"/>
        </w:rPr>
        <w:t xml:space="preserve">дить нас ще до початку XX ст., у яке </w:t>
      </w:r>
      <w:r w:rsidRPr="00BF5995">
        <w:rPr>
          <w:rFonts w:ascii="Times New Roman" w:hAnsi="Times New Roman" w:cs="Times New Roman"/>
          <w:spacing w:val="6"/>
          <w:sz w:val="28"/>
          <w:szCs w:val="28"/>
        </w:rPr>
        <w:t>українці та поляки входили народами, розділеними двома імперіями – Російською та Австро-Угорською. Тривала відсутність у них власних держав, з чітко окресленими кордонами, і є коренем кровопролитного конфлікту, адже  їхнє тисячолітнє протистояння постійно виникало на ґрунті територіальних суперечок.</w:t>
      </w:r>
      <w:r w:rsidRPr="00BF5995">
        <w:rPr>
          <w:rFonts w:ascii="Times New Roman" w:hAnsi="Times New Roman" w:cs="Times New Roman"/>
          <w:spacing w:val="6"/>
          <w:sz w:val="28"/>
          <w:szCs w:val="28"/>
          <w:vertAlign w:val="superscript"/>
        </w:rPr>
        <w:footnoteReference w:id="2"/>
      </w:r>
      <w:r w:rsidRPr="00BF5995">
        <w:rPr>
          <w:rFonts w:ascii="Times New Roman" w:hAnsi="Times New Roman" w:cs="Times New Roman"/>
          <w:spacing w:val="6"/>
          <w:sz w:val="28"/>
          <w:szCs w:val="28"/>
        </w:rPr>
        <w:t xml:space="preserve"> Проблемними були землі Волині, Галичини, Холмщини, Підляшшя, Надсяння та Лемківщини. Різниця в розумінні того, якими можуть бути кордони</w:t>
      </w:r>
      <w:r w:rsidR="00CE489A" w:rsidRPr="00BF5995">
        <w:rPr>
          <w:rFonts w:ascii="Times New Roman" w:hAnsi="Times New Roman" w:cs="Times New Roman"/>
          <w:spacing w:val="6"/>
          <w:sz w:val="28"/>
          <w:szCs w:val="28"/>
        </w:rPr>
        <w:t>, стала</w:t>
      </w:r>
      <w:r w:rsidRPr="00BF5995">
        <w:rPr>
          <w:rFonts w:ascii="Times New Roman" w:hAnsi="Times New Roman" w:cs="Times New Roman"/>
          <w:spacing w:val="6"/>
          <w:sz w:val="28"/>
          <w:szCs w:val="28"/>
        </w:rPr>
        <w:t xml:space="preserve"> джерелом гострого міжнаціонального конфлікту, що переріс у збройний.</w:t>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 xml:space="preserve">Ще одним важливим фактором було осадництво. Своєрідним інструментом збільшення польських впливів на українських територіях Другої Речі Посполитої стало збільшення тут кількості громадян польської національності. Тому нарівні з поляками, які уже багато років жили у Холмщині, Підляшші, на Волині та Галичині, з’являються новоприбулі – осадники. Наприклад, на  Волинь  переселяли  ветеранів польської  армії,  </w:t>
      </w:r>
      <w:r w:rsidRPr="00BF5995">
        <w:rPr>
          <w:rFonts w:ascii="Times New Roman" w:hAnsi="Times New Roman" w:cs="Times New Roman"/>
          <w:spacing w:val="6"/>
          <w:sz w:val="28"/>
          <w:szCs w:val="28"/>
        </w:rPr>
        <w:lastRenderedPageBreak/>
        <w:t>яких  наділяли  порівняно  великими  земельними  ділянками —  і це  в умовах малоземелля більшості м</w:t>
      </w:r>
      <w:r w:rsidR="0006173A">
        <w:rPr>
          <w:rFonts w:ascii="Times New Roman" w:hAnsi="Times New Roman" w:cs="Times New Roman"/>
          <w:spacing w:val="6"/>
          <w:sz w:val="28"/>
          <w:szCs w:val="28"/>
        </w:rPr>
        <w:t>ісцевого  населення.  У</w:t>
      </w:r>
      <w:r w:rsidRPr="00BF5995">
        <w:rPr>
          <w:rFonts w:ascii="Times New Roman" w:hAnsi="Times New Roman" w:cs="Times New Roman"/>
          <w:spacing w:val="6"/>
          <w:sz w:val="28"/>
          <w:szCs w:val="28"/>
        </w:rPr>
        <w:t>продовж 20 років було переселен</w:t>
      </w:r>
      <w:r w:rsidR="003062C7">
        <w:rPr>
          <w:rFonts w:ascii="Times New Roman" w:hAnsi="Times New Roman" w:cs="Times New Roman"/>
          <w:spacing w:val="6"/>
          <w:sz w:val="28"/>
          <w:szCs w:val="28"/>
        </w:rPr>
        <w:t>о  200 тис.  етнічних поляків</w:t>
      </w:r>
      <w:r w:rsidRPr="00BF5995">
        <w:rPr>
          <w:rFonts w:ascii="Times New Roman" w:hAnsi="Times New Roman" w:cs="Times New Roman"/>
          <w:spacing w:val="6"/>
          <w:sz w:val="28"/>
          <w:szCs w:val="28"/>
        </w:rPr>
        <w:t>.</w:t>
      </w:r>
      <w:r w:rsidRPr="00BF5995">
        <w:rPr>
          <w:rFonts w:ascii="Times New Roman" w:hAnsi="Times New Roman" w:cs="Times New Roman"/>
          <w:spacing w:val="6"/>
          <w:sz w:val="28"/>
          <w:szCs w:val="28"/>
          <w:vertAlign w:val="superscript"/>
        </w:rPr>
        <w:footnoteReference w:id="3"/>
      </w:r>
      <w:r w:rsidR="0006173A">
        <w:rPr>
          <w:rFonts w:ascii="Times New Roman" w:hAnsi="Times New Roman" w:cs="Times New Roman"/>
          <w:spacing w:val="6"/>
          <w:sz w:val="28"/>
          <w:szCs w:val="28"/>
        </w:rPr>
        <w:t xml:space="preserve"> В</w:t>
      </w:r>
      <w:r w:rsidRPr="00BF5995">
        <w:rPr>
          <w:rFonts w:ascii="Times New Roman" w:hAnsi="Times New Roman" w:cs="Times New Roman"/>
          <w:spacing w:val="6"/>
          <w:sz w:val="28"/>
          <w:szCs w:val="28"/>
        </w:rPr>
        <w:t xml:space="preserve">они мали за собою не лише моральну перевагу, але й реальну підтримку уряду своєї держави. Соціальне незадоволення зростало. Це стало поштовхом до реакції українського підпілля. </w:t>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Найбільшою в міжвоєнний період стала саботажна акція 1930 р. – навмисне нищення майна держави і колоністів, а також комунікацій.</w:t>
      </w:r>
      <w:r w:rsidRPr="00BF5995">
        <w:rPr>
          <w:rFonts w:ascii="Times New Roman" w:hAnsi="Times New Roman" w:cs="Times New Roman"/>
          <w:spacing w:val="6"/>
          <w:sz w:val="28"/>
          <w:szCs w:val="28"/>
          <w:vertAlign w:val="superscript"/>
        </w:rPr>
        <w:footnoteReference w:id="4"/>
      </w:r>
      <w:r w:rsidRPr="00BF5995">
        <w:rPr>
          <w:rFonts w:ascii="Times New Roman" w:hAnsi="Times New Roman" w:cs="Times New Roman"/>
          <w:spacing w:val="6"/>
          <w:sz w:val="28"/>
          <w:szCs w:val="28"/>
        </w:rPr>
        <w:t xml:space="preserve"> У  Галичині  символом  антиукраїнського  т</w:t>
      </w:r>
      <w:r w:rsidR="00CE489A" w:rsidRPr="00BF5995">
        <w:rPr>
          <w:rFonts w:ascii="Times New Roman" w:hAnsi="Times New Roman" w:cs="Times New Roman"/>
          <w:spacing w:val="6"/>
          <w:sz w:val="28"/>
          <w:szCs w:val="28"/>
        </w:rPr>
        <w:t>ерору, як відповідь на цю акцію</w:t>
      </w:r>
      <w:r w:rsidRPr="00BF5995">
        <w:rPr>
          <w:rFonts w:ascii="Times New Roman" w:hAnsi="Times New Roman" w:cs="Times New Roman"/>
          <w:spacing w:val="6"/>
          <w:sz w:val="28"/>
          <w:szCs w:val="28"/>
        </w:rPr>
        <w:t xml:space="preserve"> з боку  польської влади стала так звана «пацифікація» у вересні-жовтні 1930 р. Безправно застосувавши засаду колективної відповідальності, поліція та військо арештовували, нерідко жорстоко </w:t>
      </w:r>
      <w:r w:rsidR="00CE489A" w:rsidRPr="00BF5995">
        <w:rPr>
          <w:rFonts w:ascii="Times New Roman" w:hAnsi="Times New Roman" w:cs="Times New Roman"/>
          <w:spacing w:val="6"/>
          <w:sz w:val="28"/>
          <w:szCs w:val="28"/>
        </w:rPr>
        <w:t>розправлялися з українськими діячами, в тому числі активістами</w:t>
      </w:r>
      <w:r w:rsidRPr="00BF5995">
        <w:rPr>
          <w:rFonts w:ascii="Times New Roman" w:hAnsi="Times New Roman" w:cs="Times New Roman"/>
          <w:spacing w:val="6"/>
          <w:sz w:val="28"/>
          <w:szCs w:val="28"/>
        </w:rPr>
        <w:t xml:space="preserve"> легальних товариств, нищили майно читалень і кооперативних крамниць. Попри те, що операцію офіційно подавали як кару за дії українського підпілля, головним об’єктом репресій стали зовсім не члени ОУН, а українське населення загалом. Проте пацифікація не умиротворила, а, навпаки, радикалізувала націоналістичне підпілля.</w:t>
      </w:r>
      <w:r w:rsidRPr="00BF5995">
        <w:rPr>
          <w:rFonts w:ascii="Times New Roman" w:hAnsi="Times New Roman" w:cs="Times New Roman"/>
          <w:spacing w:val="6"/>
          <w:sz w:val="28"/>
          <w:szCs w:val="28"/>
          <w:vertAlign w:val="superscript"/>
        </w:rPr>
        <w:footnoteReference w:id="5"/>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 xml:space="preserve">Поступово наростали взаємна недовіра і вороже ставлення між українцями та поляками. Умови міжвоєнної Польщі, в якій українці почували себе ніби у колонії, стали причинами цього. Несправедливість й утиски українського народу були відчутні в різних сферах – політиці, культурі, економіці і навіть духовності. У 1934 р. польський уряд організував брутальну антиукраїнську акцію – руйнування православних церков. Це стало важким ударом для українського населення. Перші </w:t>
      </w:r>
      <w:r w:rsidRPr="00BF5995">
        <w:rPr>
          <w:rFonts w:ascii="Times New Roman" w:hAnsi="Times New Roman" w:cs="Times New Roman"/>
          <w:spacing w:val="6"/>
          <w:sz w:val="28"/>
          <w:szCs w:val="28"/>
        </w:rPr>
        <w:lastRenderedPageBreak/>
        <w:t>руйнування церков почалися на Холмщині майже відразу післ</w:t>
      </w:r>
      <w:r w:rsidR="00757E0B">
        <w:rPr>
          <w:rFonts w:ascii="Times New Roman" w:hAnsi="Times New Roman" w:cs="Times New Roman"/>
          <w:spacing w:val="6"/>
          <w:sz w:val="28"/>
          <w:szCs w:val="28"/>
        </w:rPr>
        <w:t xml:space="preserve">я встановлення польської влади, </w:t>
      </w:r>
      <w:r w:rsidRPr="00BF5995">
        <w:rPr>
          <w:rFonts w:ascii="Times New Roman" w:hAnsi="Times New Roman" w:cs="Times New Roman"/>
          <w:spacing w:val="6"/>
          <w:sz w:val="28"/>
          <w:szCs w:val="28"/>
        </w:rPr>
        <w:t>тоді було ліквідовано 23 храми. Третя, найбільш масштабна операція знищення церков, була здійснена 1938 року. Загал</w:t>
      </w:r>
      <w:r w:rsidR="00CE489A" w:rsidRPr="00BF5995">
        <w:rPr>
          <w:rFonts w:ascii="Times New Roman" w:hAnsi="Times New Roman" w:cs="Times New Roman"/>
          <w:spacing w:val="6"/>
          <w:sz w:val="28"/>
          <w:szCs w:val="28"/>
        </w:rPr>
        <w:t>ом було зруйновано 127 церков і</w:t>
      </w:r>
      <w:r w:rsidRPr="00BF5995">
        <w:rPr>
          <w:rFonts w:ascii="Times New Roman" w:hAnsi="Times New Roman" w:cs="Times New Roman"/>
          <w:spacing w:val="6"/>
          <w:sz w:val="28"/>
          <w:szCs w:val="28"/>
        </w:rPr>
        <w:t xml:space="preserve"> каплиць.</w:t>
      </w:r>
      <w:r w:rsidRPr="00BF5995">
        <w:rPr>
          <w:rFonts w:ascii="Times New Roman" w:hAnsi="Times New Roman" w:cs="Times New Roman"/>
          <w:spacing w:val="6"/>
          <w:sz w:val="28"/>
          <w:szCs w:val="28"/>
          <w:vertAlign w:val="superscript"/>
        </w:rPr>
        <w:footnoteReference w:id="6"/>
      </w:r>
      <w:r w:rsidR="004E244E" w:rsidRPr="00BF5995">
        <w:rPr>
          <w:rFonts w:ascii="Times New Roman" w:hAnsi="Times New Roman" w:cs="Times New Roman"/>
          <w:spacing w:val="6"/>
          <w:sz w:val="28"/>
          <w:szCs w:val="28"/>
        </w:rPr>
        <w:t xml:space="preserve"> З</w:t>
      </w:r>
      <w:r w:rsidR="00E26B79">
        <w:rPr>
          <w:rFonts w:ascii="Times New Roman" w:hAnsi="Times New Roman" w:cs="Times New Roman"/>
          <w:spacing w:val="6"/>
          <w:sz w:val="28"/>
          <w:szCs w:val="28"/>
        </w:rPr>
        <w:t>нищення церков на Холмщині, а також</w:t>
      </w:r>
      <w:r w:rsidR="004E244E" w:rsidRPr="00BF5995">
        <w:rPr>
          <w:rFonts w:ascii="Times New Roman" w:hAnsi="Times New Roman" w:cs="Times New Roman"/>
          <w:spacing w:val="6"/>
          <w:sz w:val="28"/>
          <w:szCs w:val="28"/>
        </w:rPr>
        <w:t xml:space="preserve"> навернення православних на католицизм на Волині було одним із елементів цілого комплексу заходів, які застосовувалися в рамках політики полонізації. За деякими даними, кількість «навернених» українців на римо-католицьку вір</w:t>
      </w:r>
      <w:r w:rsidR="00E26B79">
        <w:rPr>
          <w:rFonts w:ascii="Times New Roman" w:hAnsi="Times New Roman" w:cs="Times New Roman"/>
          <w:spacing w:val="6"/>
          <w:sz w:val="28"/>
          <w:szCs w:val="28"/>
        </w:rPr>
        <w:t>у на Волині сягала</w:t>
      </w:r>
      <w:r w:rsidR="004E244E" w:rsidRPr="00BF5995">
        <w:rPr>
          <w:rFonts w:ascii="Times New Roman" w:hAnsi="Times New Roman" w:cs="Times New Roman"/>
          <w:spacing w:val="6"/>
          <w:sz w:val="28"/>
          <w:szCs w:val="28"/>
        </w:rPr>
        <w:t xml:space="preserve"> 10 тисяч осіб.</w:t>
      </w:r>
      <w:r w:rsidR="004E244E" w:rsidRPr="00BF5995">
        <w:rPr>
          <w:rStyle w:val="a5"/>
          <w:rFonts w:ascii="Times New Roman" w:hAnsi="Times New Roman" w:cs="Times New Roman"/>
          <w:spacing w:val="6"/>
          <w:sz w:val="28"/>
          <w:szCs w:val="28"/>
        </w:rPr>
        <w:footnoteReference w:id="7"/>
      </w:r>
      <w:r w:rsidR="004E244E" w:rsidRPr="00BF5995">
        <w:rPr>
          <w:rFonts w:ascii="Times New Roman" w:hAnsi="Times New Roman" w:cs="Times New Roman"/>
          <w:spacing w:val="6"/>
          <w:sz w:val="28"/>
          <w:szCs w:val="28"/>
        </w:rPr>
        <w:t xml:space="preserve"> </w:t>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З початком Другої світової війн</w:t>
      </w:r>
      <w:r w:rsidR="009705B2" w:rsidRPr="00BF5995">
        <w:rPr>
          <w:rFonts w:ascii="Times New Roman" w:hAnsi="Times New Roman" w:cs="Times New Roman"/>
          <w:spacing w:val="6"/>
          <w:sz w:val="28"/>
          <w:szCs w:val="28"/>
        </w:rPr>
        <w:t>и Україна, що опинилася</w:t>
      </w:r>
      <w:r w:rsidRPr="00BF5995">
        <w:rPr>
          <w:rFonts w:ascii="Times New Roman" w:hAnsi="Times New Roman" w:cs="Times New Roman"/>
          <w:spacing w:val="6"/>
          <w:sz w:val="28"/>
          <w:szCs w:val="28"/>
        </w:rPr>
        <w:t xml:space="preserve"> </w:t>
      </w:r>
      <w:r w:rsidR="003608E0" w:rsidRPr="00BF5995">
        <w:rPr>
          <w:rFonts w:ascii="Times New Roman" w:hAnsi="Times New Roman" w:cs="Times New Roman"/>
          <w:spacing w:val="6"/>
          <w:sz w:val="28"/>
          <w:szCs w:val="28"/>
        </w:rPr>
        <w:t>в</w:t>
      </w:r>
      <w:r w:rsidRPr="00BF5995">
        <w:rPr>
          <w:rFonts w:ascii="Times New Roman" w:hAnsi="Times New Roman" w:cs="Times New Roman"/>
          <w:spacing w:val="6"/>
          <w:sz w:val="28"/>
          <w:szCs w:val="28"/>
        </w:rPr>
        <w:t xml:space="preserve"> е</w:t>
      </w:r>
      <w:r w:rsidR="009705B2" w:rsidRPr="00BF5995">
        <w:rPr>
          <w:rFonts w:ascii="Times New Roman" w:hAnsi="Times New Roman" w:cs="Times New Roman"/>
          <w:spacing w:val="6"/>
          <w:sz w:val="28"/>
          <w:szCs w:val="28"/>
        </w:rPr>
        <w:t>піцентрі бойових дій, залишалася</w:t>
      </w:r>
      <w:r w:rsidRPr="00BF5995">
        <w:rPr>
          <w:rFonts w:ascii="Times New Roman" w:hAnsi="Times New Roman" w:cs="Times New Roman"/>
          <w:spacing w:val="6"/>
          <w:sz w:val="28"/>
          <w:szCs w:val="28"/>
        </w:rPr>
        <w:t xml:space="preserve"> не суб’єктом, а об’єкт</w:t>
      </w:r>
      <w:r w:rsidR="009705B2" w:rsidRPr="00BF5995">
        <w:rPr>
          <w:rFonts w:ascii="Times New Roman" w:hAnsi="Times New Roman" w:cs="Times New Roman"/>
          <w:spacing w:val="6"/>
          <w:sz w:val="28"/>
          <w:szCs w:val="28"/>
        </w:rPr>
        <w:t>ом  історії. З  осені  1939  р.</w:t>
      </w:r>
      <w:r w:rsidRPr="00BF5995">
        <w:rPr>
          <w:rFonts w:ascii="Times New Roman" w:hAnsi="Times New Roman" w:cs="Times New Roman"/>
          <w:spacing w:val="6"/>
          <w:sz w:val="28"/>
          <w:szCs w:val="28"/>
        </w:rPr>
        <w:t xml:space="preserve">  розійшлися історичні долі окупованої частини галицько-волинського регіону і тих населених у</w:t>
      </w:r>
      <w:r w:rsidR="00757E0B">
        <w:rPr>
          <w:rFonts w:ascii="Times New Roman" w:hAnsi="Times New Roman" w:cs="Times New Roman"/>
          <w:spacing w:val="6"/>
          <w:sz w:val="28"/>
          <w:szCs w:val="28"/>
        </w:rPr>
        <w:t xml:space="preserve">країнцями західних земель, які </w:t>
      </w:r>
      <w:r w:rsidRPr="00BF5995">
        <w:rPr>
          <w:rFonts w:ascii="Times New Roman" w:hAnsi="Times New Roman" w:cs="Times New Roman"/>
          <w:spacing w:val="6"/>
          <w:sz w:val="28"/>
          <w:szCs w:val="28"/>
        </w:rPr>
        <w:t xml:space="preserve">опинилися під окупацією нацистського райху  і  були  включені до  Генерального </w:t>
      </w:r>
      <w:r w:rsidR="003608E0" w:rsidRPr="00BF5995">
        <w:rPr>
          <w:rFonts w:ascii="Times New Roman" w:hAnsi="Times New Roman" w:cs="Times New Roman"/>
          <w:spacing w:val="6"/>
          <w:sz w:val="28"/>
          <w:szCs w:val="28"/>
        </w:rPr>
        <w:t xml:space="preserve"> Губернаторства</w:t>
      </w:r>
      <w:r w:rsidRPr="00BF5995">
        <w:rPr>
          <w:rFonts w:ascii="Times New Roman" w:hAnsi="Times New Roman" w:cs="Times New Roman"/>
          <w:spacing w:val="6"/>
          <w:sz w:val="28"/>
          <w:szCs w:val="28"/>
        </w:rPr>
        <w:t xml:space="preserve"> з центром у Кракові. Це були Хол</w:t>
      </w:r>
      <w:r w:rsidR="00757E0B">
        <w:rPr>
          <w:rFonts w:ascii="Times New Roman" w:hAnsi="Times New Roman" w:cs="Times New Roman"/>
          <w:spacing w:val="6"/>
          <w:sz w:val="28"/>
          <w:szCs w:val="28"/>
        </w:rPr>
        <w:t xml:space="preserve">мщина, Надсяння і Лемківщина – </w:t>
      </w:r>
      <w:r w:rsidRPr="00BF5995">
        <w:rPr>
          <w:rFonts w:ascii="Times New Roman" w:hAnsi="Times New Roman" w:cs="Times New Roman"/>
          <w:spacing w:val="6"/>
          <w:sz w:val="28"/>
          <w:szCs w:val="28"/>
        </w:rPr>
        <w:t xml:space="preserve">терени, що їх українське підпілля стало згодом називати Закерзонським краєм або Закерзонням: від решти етнічної української території ці землі були відокремлені кордоном, який збігався з т.зв. «лінією Керзона». </w:t>
      </w:r>
      <w:r w:rsidRPr="00BF5995">
        <w:rPr>
          <w:rFonts w:ascii="Times New Roman" w:hAnsi="Times New Roman" w:cs="Times New Roman"/>
          <w:spacing w:val="6"/>
          <w:sz w:val="28"/>
          <w:szCs w:val="28"/>
          <w:vertAlign w:val="superscript"/>
        </w:rPr>
        <w:footnoteReference w:id="8"/>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Прагнучи спекулювати на загостренні українсько-польських суперечностей, нацистська окупаційна адміністрація надала українській інтелігенції кращі, порівняно з поляками, можливості для розвитку. Найбільш організованим виявилося українське відродження в Грубешівському повіті</w:t>
      </w:r>
      <w:r w:rsidR="00E26B79">
        <w:rPr>
          <w:rFonts w:ascii="Times New Roman" w:hAnsi="Times New Roman" w:cs="Times New Roman"/>
          <w:spacing w:val="6"/>
          <w:sz w:val="28"/>
          <w:szCs w:val="28"/>
        </w:rPr>
        <w:t>.</w:t>
      </w:r>
      <w:r w:rsidR="004F5081">
        <w:rPr>
          <w:rFonts w:ascii="Times New Roman" w:hAnsi="Times New Roman" w:cs="Times New Roman"/>
          <w:spacing w:val="6"/>
          <w:sz w:val="28"/>
          <w:szCs w:val="28"/>
        </w:rPr>
        <w:t xml:space="preserve"> У порівнянні</w:t>
      </w:r>
      <w:r w:rsidRPr="00BF5995">
        <w:rPr>
          <w:rFonts w:ascii="Times New Roman" w:hAnsi="Times New Roman" w:cs="Times New Roman"/>
          <w:spacing w:val="6"/>
          <w:sz w:val="28"/>
          <w:szCs w:val="28"/>
        </w:rPr>
        <w:t xml:space="preserve"> з іншими повітами тут створено найбільше українських шкіл, культурно</w:t>
      </w:r>
      <w:r w:rsidR="003608E0" w:rsidRPr="00BF5995">
        <w:rPr>
          <w:rFonts w:ascii="Times New Roman" w:hAnsi="Times New Roman" w:cs="Times New Roman"/>
          <w:spacing w:val="6"/>
          <w:sz w:val="28"/>
          <w:szCs w:val="28"/>
        </w:rPr>
        <w:t>-</w:t>
      </w:r>
      <w:r w:rsidRPr="00BF5995">
        <w:rPr>
          <w:rFonts w:ascii="Times New Roman" w:hAnsi="Times New Roman" w:cs="Times New Roman"/>
          <w:spacing w:val="6"/>
          <w:sz w:val="28"/>
          <w:szCs w:val="28"/>
        </w:rPr>
        <w:t xml:space="preserve">освітніх та кооперативних установ, організацій української самооборони. </w:t>
      </w:r>
      <w:r w:rsidR="00076B5A" w:rsidRPr="00BF5995">
        <w:rPr>
          <w:rFonts w:ascii="Times New Roman" w:hAnsi="Times New Roman" w:cs="Times New Roman"/>
          <w:spacing w:val="6"/>
          <w:sz w:val="28"/>
          <w:szCs w:val="28"/>
        </w:rPr>
        <w:t xml:space="preserve">Такий хід подій стурбував польські підпільні організації. В українському відродженні поляки побачили загрозу </w:t>
      </w:r>
      <w:r w:rsidR="00076B5A" w:rsidRPr="00BF5995">
        <w:rPr>
          <w:rFonts w:ascii="Times New Roman" w:hAnsi="Times New Roman" w:cs="Times New Roman"/>
          <w:spacing w:val="6"/>
          <w:sz w:val="28"/>
          <w:szCs w:val="28"/>
        </w:rPr>
        <w:lastRenderedPageBreak/>
        <w:t>територіальній цілісності повоєнної Польщі</w:t>
      </w:r>
      <w:r w:rsidR="00E26B79">
        <w:rPr>
          <w:rFonts w:ascii="Times New Roman" w:hAnsi="Times New Roman" w:cs="Times New Roman"/>
          <w:spacing w:val="6"/>
          <w:sz w:val="28"/>
          <w:szCs w:val="28"/>
        </w:rPr>
        <w:t xml:space="preserve">. </w:t>
      </w:r>
      <w:r w:rsidR="00F345D8" w:rsidRPr="00BF5995">
        <w:rPr>
          <w:rFonts w:ascii="Times New Roman" w:hAnsi="Times New Roman" w:cs="Times New Roman"/>
          <w:spacing w:val="6"/>
          <w:sz w:val="28"/>
          <w:szCs w:val="28"/>
        </w:rPr>
        <w:t>Тому вони наприкінці 1941 – на початку 1942 року почали активні антиукраїнські дії.</w:t>
      </w:r>
      <w:r w:rsidR="00F345D8" w:rsidRPr="00BF5995">
        <w:rPr>
          <w:rStyle w:val="a5"/>
          <w:rFonts w:ascii="Times New Roman" w:hAnsi="Times New Roman" w:cs="Times New Roman"/>
          <w:spacing w:val="6"/>
          <w:sz w:val="28"/>
          <w:szCs w:val="28"/>
        </w:rPr>
        <w:footnoteReference w:id="9"/>
      </w:r>
      <w:r w:rsidR="00F345D8" w:rsidRPr="00BF5995">
        <w:rPr>
          <w:rFonts w:ascii="Times New Roman" w:hAnsi="Times New Roman" w:cs="Times New Roman"/>
          <w:spacing w:val="6"/>
          <w:sz w:val="28"/>
          <w:szCs w:val="28"/>
        </w:rPr>
        <w:t xml:space="preserve"> Таким чином, п</w:t>
      </w:r>
      <w:r w:rsidRPr="00BF5995">
        <w:rPr>
          <w:rFonts w:ascii="Times New Roman" w:hAnsi="Times New Roman" w:cs="Times New Roman"/>
          <w:spacing w:val="6"/>
          <w:sz w:val="28"/>
          <w:szCs w:val="28"/>
        </w:rPr>
        <w:t>очатковий період Другої світової війни характеризувався, з одного боку, справжнім національним відродженням Закерзоння, з іншого – наростанням антиукраїнських</w:t>
      </w:r>
      <w:r w:rsidR="00E26B79">
        <w:rPr>
          <w:rFonts w:ascii="Times New Roman" w:hAnsi="Times New Roman" w:cs="Times New Roman"/>
          <w:spacing w:val="6"/>
          <w:sz w:val="28"/>
          <w:szCs w:val="28"/>
        </w:rPr>
        <w:t xml:space="preserve"> </w:t>
      </w:r>
      <w:r w:rsidRPr="00BF5995">
        <w:rPr>
          <w:rFonts w:ascii="Times New Roman" w:hAnsi="Times New Roman" w:cs="Times New Roman"/>
          <w:spacing w:val="6"/>
          <w:sz w:val="28"/>
          <w:szCs w:val="28"/>
        </w:rPr>
        <w:t>настроїв серед поляків, які вважали, що відродження відбувається коштом дедалі більших їх утисків окупаційною владою.</w:t>
      </w:r>
      <w:r w:rsidRPr="00BF5995">
        <w:rPr>
          <w:rFonts w:ascii="Times New Roman" w:hAnsi="Times New Roman" w:cs="Times New Roman"/>
          <w:spacing w:val="6"/>
          <w:sz w:val="28"/>
          <w:szCs w:val="28"/>
          <w:vertAlign w:val="superscript"/>
        </w:rPr>
        <w:footnoteReference w:id="10"/>
      </w:r>
      <w:r w:rsidRPr="00BF5995">
        <w:rPr>
          <w:rFonts w:ascii="Times New Roman" w:hAnsi="Times New Roman" w:cs="Times New Roman"/>
          <w:spacing w:val="6"/>
          <w:sz w:val="28"/>
          <w:szCs w:val="28"/>
        </w:rPr>
        <w:t xml:space="preserve"> </w:t>
      </w:r>
      <w:r w:rsidR="00F345D8" w:rsidRPr="00BF5995">
        <w:rPr>
          <w:rFonts w:ascii="Times New Roman" w:hAnsi="Times New Roman" w:cs="Times New Roman"/>
          <w:spacing w:val="6"/>
          <w:sz w:val="28"/>
          <w:szCs w:val="28"/>
        </w:rPr>
        <w:t xml:space="preserve"> </w:t>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Перші вбивства укр</w:t>
      </w:r>
      <w:r w:rsidR="00F345D8" w:rsidRPr="00BF5995">
        <w:rPr>
          <w:rFonts w:ascii="Times New Roman" w:hAnsi="Times New Roman" w:cs="Times New Roman"/>
          <w:spacing w:val="6"/>
          <w:sz w:val="28"/>
          <w:szCs w:val="28"/>
        </w:rPr>
        <w:t xml:space="preserve">аїнських активістів почалися </w:t>
      </w:r>
      <w:r w:rsidRPr="00BF5995">
        <w:rPr>
          <w:rFonts w:ascii="Times New Roman" w:hAnsi="Times New Roman" w:cs="Times New Roman"/>
          <w:spacing w:val="6"/>
          <w:sz w:val="28"/>
          <w:szCs w:val="28"/>
        </w:rPr>
        <w:t>наприкінці 1941</w:t>
      </w:r>
      <w:r w:rsidR="003608E0" w:rsidRPr="00BF5995">
        <w:rPr>
          <w:rFonts w:ascii="Times New Roman" w:hAnsi="Times New Roman" w:cs="Times New Roman"/>
          <w:spacing w:val="6"/>
          <w:sz w:val="28"/>
          <w:szCs w:val="28"/>
        </w:rPr>
        <w:t xml:space="preserve"> р. </w:t>
      </w:r>
      <w:r w:rsidRPr="00BF5995">
        <w:rPr>
          <w:rFonts w:ascii="Times New Roman" w:hAnsi="Times New Roman" w:cs="Times New Roman"/>
          <w:spacing w:val="6"/>
          <w:sz w:val="28"/>
          <w:szCs w:val="28"/>
        </w:rPr>
        <w:t>22 л</w:t>
      </w:r>
      <w:r w:rsidR="009705B2" w:rsidRPr="00BF5995">
        <w:rPr>
          <w:rFonts w:ascii="Times New Roman" w:hAnsi="Times New Roman" w:cs="Times New Roman"/>
          <w:spacing w:val="6"/>
          <w:sz w:val="28"/>
          <w:szCs w:val="28"/>
        </w:rPr>
        <w:t>истопада невідома польська група</w:t>
      </w:r>
      <w:r w:rsidRPr="00BF5995">
        <w:rPr>
          <w:rFonts w:ascii="Times New Roman" w:hAnsi="Times New Roman" w:cs="Times New Roman"/>
          <w:spacing w:val="6"/>
          <w:sz w:val="28"/>
          <w:szCs w:val="28"/>
        </w:rPr>
        <w:t xml:space="preserve"> вчинила напад на українське село Василів Великий, під час якого було пошкоджено місцеву церкву та  читальню. В ніч з 6 на 7 січня 1942 р., на Різдв</w:t>
      </w:r>
      <w:r w:rsidR="00DD71C4" w:rsidRPr="00BF5995">
        <w:rPr>
          <w:rFonts w:ascii="Times New Roman" w:hAnsi="Times New Roman" w:cs="Times New Roman"/>
          <w:spacing w:val="6"/>
          <w:sz w:val="28"/>
          <w:szCs w:val="28"/>
        </w:rPr>
        <w:t>о, відділ хлопських батальйонів</w:t>
      </w:r>
      <w:r w:rsidRPr="00BF5995">
        <w:rPr>
          <w:rFonts w:ascii="Times New Roman" w:hAnsi="Times New Roman" w:cs="Times New Roman"/>
          <w:spacing w:val="6"/>
          <w:sz w:val="28"/>
          <w:szCs w:val="28"/>
        </w:rPr>
        <w:t xml:space="preserve"> здійснив напад на села Дрищів, Розтоки, Казимирівка та Клештів гміни Жмудь Холмського повіту.</w:t>
      </w:r>
      <w:r w:rsidRPr="00BF5995">
        <w:rPr>
          <w:rFonts w:ascii="Times New Roman" w:hAnsi="Times New Roman" w:cs="Times New Roman"/>
          <w:spacing w:val="6"/>
          <w:sz w:val="28"/>
          <w:szCs w:val="28"/>
          <w:vertAlign w:val="superscript"/>
        </w:rPr>
        <w:footnoteReference w:id="11"/>
      </w:r>
      <w:r w:rsidRPr="00BF5995">
        <w:rPr>
          <w:rFonts w:ascii="Times New Roman" w:hAnsi="Times New Roman" w:cs="Times New Roman"/>
          <w:spacing w:val="6"/>
          <w:sz w:val="28"/>
          <w:szCs w:val="28"/>
        </w:rPr>
        <w:t xml:space="preserve"> </w:t>
      </w:r>
      <w:r w:rsidR="003608E0" w:rsidRPr="00BF5995">
        <w:rPr>
          <w:rFonts w:ascii="Times New Roman" w:hAnsi="Times New Roman" w:cs="Times New Roman"/>
          <w:spacing w:val="6"/>
          <w:sz w:val="28"/>
          <w:szCs w:val="28"/>
        </w:rPr>
        <w:t xml:space="preserve">Надалі, </w:t>
      </w:r>
      <w:r w:rsidRPr="00BF5995">
        <w:rPr>
          <w:rFonts w:ascii="Times New Roman" w:hAnsi="Times New Roman" w:cs="Times New Roman"/>
          <w:spacing w:val="6"/>
          <w:sz w:val="28"/>
          <w:szCs w:val="28"/>
        </w:rPr>
        <w:t xml:space="preserve">напади на українські установи та їхніх активістів </w:t>
      </w:r>
      <w:r w:rsidR="00606D07">
        <w:rPr>
          <w:rFonts w:ascii="Times New Roman" w:hAnsi="Times New Roman" w:cs="Times New Roman"/>
          <w:spacing w:val="6"/>
          <w:sz w:val="28"/>
          <w:szCs w:val="28"/>
        </w:rPr>
        <w:t xml:space="preserve">продовжилися. </w:t>
      </w:r>
      <w:r w:rsidRPr="00BF5995">
        <w:rPr>
          <w:rFonts w:ascii="Times New Roman" w:hAnsi="Times New Roman" w:cs="Times New Roman"/>
          <w:spacing w:val="6"/>
          <w:sz w:val="28"/>
          <w:szCs w:val="28"/>
        </w:rPr>
        <w:t>Впродовж лютого-вересня 1942 року було вбито десять мужів довір’я Українського допомогового Комітету в ря</w:t>
      </w:r>
      <w:r w:rsidR="009705B2" w:rsidRPr="00BF5995">
        <w:rPr>
          <w:rFonts w:ascii="Times New Roman" w:hAnsi="Times New Roman" w:cs="Times New Roman"/>
          <w:spacing w:val="6"/>
          <w:sz w:val="28"/>
          <w:szCs w:val="28"/>
        </w:rPr>
        <w:t>ді сіл Грубешівського повіту – у</w:t>
      </w:r>
      <w:r w:rsidR="00757E0B">
        <w:rPr>
          <w:rFonts w:ascii="Times New Roman" w:hAnsi="Times New Roman" w:cs="Times New Roman"/>
          <w:spacing w:val="6"/>
          <w:sz w:val="28"/>
          <w:szCs w:val="28"/>
        </w:rPr>
        <w:t xml:space="preserve"> Малицях, Жулицях</w:t>
      </w:r>
      <w:r w:rsidRPr="00BF5995">
        <w:rPr>
          <w:rFonts w:ascii="Times New Roman" w:hAnsi="Times New Roman" w:cs="Times New Roman"/>
          <w:spacing w:val="6"/>
          <w:sz w:val="28"/>
          <w:szCs w:val="28"/>
        </w:rPr>
        <w:t>, Стрільцях, Гостинному. О</w:t>
      </w:r>
      <w:r w:rsidR="009705B2" w:rsidRPr="00BF5995">
        <w:rPr>
          <w:rFonts w:ascii="Times New Roman" w:hAnsi="Times New Roman" w:cs="Times New Roman"/>
          <w:spacing w:val="6"/>
          <w:sz w:val="28"/>
          <w:szCs w:val="28"/>
        </w:rPr>
        <w:t>к</w:t>
      </w:r>
      <w:r w:rsidRPr="00BF5995">
        <w:rPr>
          <w:rFonts w:ascii="Times New Roman" w:hAnsi="Times New Roman" w:cs="Times New Roman"/>
          <w:spacing w:val="6"/>
          <w:sz w:val="28"/>
          <w:szCs w:val="28"/>
        </w:rPr>
        <w:t>рі</w:t>
      </w:r>
      <w:r w:rsidR="009705B2" w:rsidRPr="00BF5995">
        <w:rPr>
          <w:rFonts w:ascii="Times New Roman" w:hAnsi="Times New Roman" w:cs="Times New Roman"/>
          <w:spacing w:val="6"/>
          <w:sz w:val="28"/>
          <w:szCs w:val="28"/>
        </w:rPr>
        <w:t>м того, відомі випадки вбивств у</w:t>
      </w:r>
      <w:r w:rsidRPr="00BF5995">
        <w:rPr>
          <w:rFonts w:ascii="Times New Roman" w:hAnsi="Times New Roman" w:cs="Times New Roman"/>
          <w:spacing w:val="6"/>
          <w:sz w:val="28"/>
          <w:szCs w:val="28"/>
        </w:rPr>
        <w:t>чителів у повітах Біла Підляська і Тарногрод.</w:t>
      </w:r>
      <w:r w:rsidR="00ED49D2" w:rsidRPr="00BF5995">
        <w:rPr>
          <w:rFonts w:ascii="Times New Roman" w:hAnsi="Times New Roman" w:cs="Times New Roman"/>
          <w:spacing w:val="6"/>
          <w:sz w:val="28"/>
          <w:szCs w:val="28"/>
        </w:rPr>
        <w:t xml:space="preserve"> </w:t>
      </w:r>
      <w:r w:rsidR="00606D07" w:rsidRPr="00BF5995">
        <w:rPr>
          <w:rFonts w:ascii="Times New Roman" w:hAnsi="Times New Roman" w:cs="Times New Roman"/>
          <w:spacing w:val="6"/>
          <w:sz w:val="28"/>
          <w:szCs w:val="28"/>
        </w:rPr>
        <w:t>Як зауважив російський дослідник О. Гогун, поляки влаштовували «терор проти націоналістично налаштованої української еліти, в тому числі і тому, що розуміли: саме в цьому середовищі гніздиться маса «сепаратистів», які мріють про відділення від Речі Посполитої південно-східних окраїн».</w:t>
      </w:r>
      <w:r w:rsidR="00606D07" w:rsidRPr="00BF5995">
        <w:rPr>
          <w:rStyle w:val="a5"/>
          <w:rFonts w:ascii="Times New Roman" w:hAnsi="Times New Roman" w:cs="Times New Roman"/>
          <w:spacing w:val="6"/>
          <w:sz w:val="28"/>
          <w:szCs w:val="28"/>
        </w:rPr>
        <w:footnoteReference w:id="12"/>
      </w:r>
      <w:r w:rsidR="00606D07" w:rsidRPr="00BF5995">
        <w:rPr>
          <w:rFonts w:ascii="Times New Roman" w:hAnsi="Times New Roman" w:cs="Times New Roman"/>
          <w:spacing w:val="6"/>
          <w:sz w:val="28"/>
          <w:szCs w:val="28"/>
        </w:rPr>
        <w:t xml:space="preserve"> </w:t>
      </w:r>
      <w:r w:rsidRPr="00BF5995">
        <w:rPr>
          <w:rFonts w:ascii="Times New Roman" w:hAnsi="Times New Roman" w:cs="Times New Roman"/>
          <w:spacing w:val="6"/>
          <w:sz w:val="28"/>
          <w:szCs w:val="28"/>
        </w:rPr>
        <w:t>До того ж, взимку – навесні 1942 р. тут починають діяти радянські та польські прорадянські партизанські відділи, які в українських документах фігурують як польсько-більшовицькі банди. З початком весни почалися щораз більші масові напади на населення та гром</w:t>
      </w:r>
      <w:r w:rsidR="009705B2" w:rsidRPr="00BF5995">
        <w:rPr>
          <w:rFonts w:ascii="Times New Roman" w:hAnsi="Times New Roman" w:cs="Times New Roman"/>
          <w:spacing w:val="6"/>
          <w:sz w:val="28"/>
          <w:szCs w:val="28"/>
        </w:rPr>
        <w:t>адські урядові станції. Були випадки вбивств</w:t>
      </w:r>
      <w:r w:rsidRPr="00BF5995">
        <w:rPr>
          <w:rFonts w:ascii="Times New Roman" w:hAnsi="Times New Roman" w:cs="Times New Roman"/>
          <w:spacing w:val="6"/>
          <w:sz w:val="28"/>
          <w:szCs w:val="28"/>
        </w:rPr>
        <w:t xml:space="preserve"> священиків, поліцаїв та </w:t>
      </w:r>
      <w:r w:rsidRPr="00BF5995">
        <w:rPr>
          <w:rFonts w:ascii="Times New Roman" w:hAnsi="Times New Roman" w:cs="Times New Roman"/>
          <w:spacing w:val="6"/>
          <w:sz w:val="28"/>
          <w:szCs w:val="28"/>
        </w:rPr>
        <w:lastRenderedPageBreak/>
        <w:t>зґвалтування жінок. Серед українців почали зростати панічні настрої, які паралізували громадське життя на Холмщині.</w:t>
      </w:r>
      <w:r w:rsidRPr="00BF5995">
        <w:rPr>
          <w:rFonts w:ascii="Times New Roman" w:hAnsi="Times New Roman" w:cs="Times New Roman"/>
          <w:spacing w:val="6"/>
          <w:sz w:val="28"/>
          <w:szCs w:val="28"/>
          <w:vertAlign w:val="superscript"/>
        </w:rPr>
        <w:footnoteReference w:id="13"/>
      </w:r>
      <w:r w:rsidR="009705B2" w:rsidRPr="00BF5995">
        <w:rPr>
          <w:rFonts w:ascii="Times New Roman" w:hAnsi="Times New Roman" w:cs="Times New Roman"/>
          <w:spacing w:val="6"/>
          <w:sz w:val="28"/>
          <w:szCs w:val="28"/>
        </w:rPr>
        <w:t xml:space="preserve"> </w:t>
      </w:r>
      <w:r w:rsidRPr="00BF5995">
        <w:rPr>
          <w:rFonts w:ascii="Times New Roman" w:hAnsi="Times New Roman" w:cs="Times New Roman"/>
          <w:spacing w:val="6"/>
          <w:sz w:val="28"/>
          <w:szCs w:val="28"/>
        </w:rPr>
        <w:t>У звіті представника поль</w:t>
      </w:r>
      <w:r w:rsidR="009705B2" w:rsidRPr="00BF5995">
        <w:rPr>
          <w:rFonts w:ascii="Times New Roman" w:hAnsi="Times New Roman" w:cs="Times New Roman"/>
          <w:spacing w:val="6"/>
          <w:sz w:val="28"/>
          <w:szCs w:val="28"/>
        </w:rPr>
        <w:t>ського уряду з Волині вказувалось</w:t>
      </w:r>
      <w:r w:rsidRPr="00BF5995">
        <w:rPr>
          <w:rFonts w:ascii="Times New Roman" w:hAnsi="Times New Roman" w:cs="Times New Roman"/>
          <w:spacing w:val="6"/>
          <w:sz w:val="28"/>
          <w:szCs w:val="28"/>
        </w:rPr>
        <w:t xml:space="preserve"> активне творення ланок польського р</w:t>
      </w:r>
      <w:r w:rsidR="009705B2" w:rsidRPr="00BF5995">
        <w:rPr>
          <w:rFonts w:ascii="Times New Roman" w:hAnsi="Times New Roman" w:cs="Times New Roman"/>
          <w:spacing w:val="6"/>
          <w:sz w:val="28"/>
          <w:szCs w:val="28"/>
        </w:rPr>
        <w:t>уху. Він, серед іншого, свідчив</w:t>
      </w:r>
      <w:r w:rsidRPr="00BF5995">
        <w:rPr>
          <w:rFonts w:ascii="Times New Roman" w:hAnsi="Times New Roman" w:cs="Times New Roman"/>
          <w:spacing w:val="6"/>
          <w:sz w:val="28"/>
          <w:szCs w:val="28"/>
        </w:rPr>
        <w:t xml:space="preserve"> про існування на Волині локальних </w:t>
      </w:r>
      <w:r w:rsidR="003608E0" w:rsidRPr="00BF5995">
        <w:rPr>
          <w:rFonts w:ascii="Times New Roman" w:hAnsi="Times New Roman" w:cs="Times New Roman"/>
          <w:spacing w:val="6"/>
          <w:sz w:val="28"/>
          <w:szCs w:val="28"/>
        </w:rPr>
        <w:t>польських організацій</w:t>
      </w:r>
      <w:r w:rsidRPr="00BF5995">
        <w:rPr>
          <w:rFonts w:ascii="Times New Roman" w:hAnsi="Times New Roman" w:cs="Times New Roman"/>
          <w:spacing w:val="6"/>
          <w:sz w:val="28"/>
          <w:szCs w:val="28"/>
        </w:rPr>
        <w:t>, які займалися розповсюдженням підпільної преси, і про н</w:t>
      </w:r>
      <w:r w:rsidR="00606D07">
        <w:rPr>
          <w:rFonts w:ascii="Times New Roman" w:hAnsi="Times New Roman" w:cs="Times New Roman"/>
          <w:spacing w:val="6"/>
          <w:sz w:val="28"/>
          <w:szCs w:val="28"/>
        </w:rPr>
        <w:t xml:space="preserve">аявність військових формувань. </w:t>
      </w:r>
      <w:r w:rsidRPr="00BF5995">
        <w:rPr>
          <w:rFonts w:ascii="Times New Roman" w:hAnsi="Times New Roman" w:cs="Times New Roman"/>
          <w:spacing w:val="6"/>
          <w:sz w:val="28"/>
          <w:szCs w:val="28"/>
        </w:rPr>
        <w:t>Вій</w:t>
      </w:r>
      <w:r w:rsidR="00757E0B">
        <w:rPr>
          <w:rFonts w:ascii="Times New Roman" w:hAnsi="Times New Roman" w:cs="Times New Roman"/>
          <w:spacing w:val="6"/>
          <w:sz w:val="28"/>
          <w:szCs w:val="28"/>
        </w:rPr>
        <w:t xml:space="preserve">ськові дії, </w:t>
      </w:r>
      <w:r w:rsidRPr="00BF5995">
        <w:rPr>
          <w:rFonts w:ascii="Times New Roman" w:hAnsi="Times New Roman" w:cs="Times New Roman"/>
          <w:spacing w:val="6"/>
          <w:sz w:val="28"/>
          <w:szCs w:val="28"/>
        </w:rPr>
        <w:t xml:space="preserve">велися протягом усього </w:t>
      </w:r>
      <w:r w:rsidR="00606D07">
        <w:rPr>
          <w:rFonts w:ascii="Times New Roman" w:hAnsi="Times New Roman" w:cs="Times New Roman"/>
          <w:spacing w:val="6"/>
          <w:sz w:val="28"/>
          <w:szCs w:val="28"/>
        </w:rPr>
        <w:t>1942 року активно, але хаотично.</w:t>
      </w:r>
      <w:r w:rsidRPr="00BF5995">
        <w:rPr>
          <w:rFonts w:ascii="Times New Roman" w:hAnsi="Times New Roman" w:cs="Times New Roman"/>
          <w:spacing w:val="6"/>
          <w:sz w:val="28"/>
          <w:szCs w:val="28"/>
          <w:vertAlign w:val="superscript"/>
        </w:rPr>
        <w:footnoteReference w:id="14"/>
      </w:r>
      <w:r w:rsidRPr="00BF5995">
        <w:rPr>
          <w:rFonts w:ascii="Times New Roman" w:hAnsi="Times New Roman" w:cs="Times New Roman"/>
          <w:spacing w:val="6"/>
          <w:sz w:val="28"/>
          <w:szCs w:val="28"/>
        </w:rPr>
        <w:t xml:space="preserve"> </w:t>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На середину 1942 р. припадає посилення антиукраїнських дій з боку партизанських загонів. Незабаром німецька влада розпочала операцію пацифікації проти діяльності цих груп, проте українське населення замість того, щоб отримати від німців у результаті боротьби проти партизанів бодай якийсь захист, нав</w:t>
      </w:r>
      <w:r w:rsidR="0006173A">
        <w:rPr>
          <w:rFonts w:ascii="Times New Roman" w:hAnsi="Times New Roman" w:cs="Times New Roman"/>
          <w:spacing w:val="6"/>
          <w:sz w:val="28"/>
          <w:szCs w:val="28"/>
        </w:rPr>
        <w:t>паки, опинилися між двох вогнів</w:t>
      </w:r>
      <w:r w:rsidRPr="00BF5995">
        <w:rPr>
          <w:rFonts w:ascii="Times New Roman" w:hAnsi="Times New Roman" w:cs="Times New Roman"/>
          <w:spacing w:val="6"/>
          <w:sz w:val="28"/>
          <w:szCs w:val="28"/>
        </w:rPr>
        <w:t>. З точки зору українців, поляки нищили їх, використовуючи для цього будь-які можливості. Українці бачили поляків як ворогів у лавах польського національного підпілля, радянських партизанських формувань і навіть німецьких поліційних сил.</w:t>
      </w:r>
      <w:r w:rsidRPr="00BF5995">
        <w:rPr>
          <w:rFonts w:ascii="Times New Roman" w:hAnsi="Times New Roman" w:cs="Times New Roman"/>
          <w:spacing w:val="6"/>
          <w:sz w:val="28"/>
          <w:szCs w:val="28"/>
          <w:vertAlign w:val="superscript"/>
        </w:rPr>
        <w:footnoteReference w:id="15"/>
      </w:r>
      <w:r w:rsidRPr="00BF5995">
        <w:rPr>
          <w:rFonts w:ascii="Times New Roman" w:hAnsi="Times New Roman" w:cs="Times New Roman"/>
          <w:spacing w:val="6"/>
          <w:sz w:val="28"/>
          <w:szCs w:val="28"/>
        </w:rPr>
        <w:t xml:space="preserve"> Влітку 1942 р. конфлікт </w:t>
      </w:r>
      <w:r w:rsidR="0006173A">
        <w:rPr>
          <w:rFonts w:ascii="Times New Roman" w:hAnsi="Times New Roman" w:cs="Times New Roman"/>
          <w:spacing w:val="6"/>
          <w:sz w:val="28"/>
          <w:szCs w:val="28"/>
        </w:rPr>
        <w:t xml:space="preserve">переростає </w:t>
      </w:r>
      <w:r w:rsidRPr="00BF5995">
        <w:rPr>
          <w:rFonts w:ascii="Times New Roman" w:hAnsi="Times New Roman" w:cs="Times New Roman"/>
          <w:spacing w:val="6"/>
          <w:sz w:val="28"/>
          <w:szCs w:val="28"/>
        </w:rPr>
        <w:t xml:space="preserve">у відверте збройне протистояння. </w:t>
      </w:r>
    </w:p>
    <w:p w:rsidR="00D5559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 xml:space="preserve">Того ж 1942 року з’явився ще один фактор, який суттєво загострював польсько-українські стосунки на Холмщині. Йдеться про німецьку акцію переселення українців та поляків задля створення на Замойщині так званого Гіммлерштадту — округу, населеного німецькими поселенцями. Колонія мала охопити 116 населених пунктів, з яких передбачалося  виселити 110 тис. </w:t>
      </w:r>
      <w:r w:rsidR="00315775">
        <w:rPr>
          <w:rFonts w:ascii="Times New Roman" w:hAnsi="Times New Roman" w:cs="Times New Roman"/>
          <w:spacing w:val="6"/>
          <w:sz w:val="28"/>
          <w:szCs w:val="28"/>
        </w:rPr>
        <w:t>польських</w:t>
      </w:r>
      <w:r w:rsidR="00315775" w:rsidRPr="00BF5995">
        <w:rPr>
          <w:rFonts w:ascii="Times New Roman" w:hAnsi="Times New Roman" w:cs="Times New Roman"/>
          <w:spacing w:val="6"/>
          <w:sz w:val="28"/>
          <w:szCs w:val="28"/>
        </w:rPr>
        <w:t xml:space="preserve"> </w:t>
      </w:r>
      <w:r w:rsidR="00315775">
        <w:rPr>
          <w:rFonts w:ascii="Times New Roman" w:hAnsi="Times New Roman" w:cs="Times New Roman"/>
          <w:spacing w:val="6"/>
          <w:sz w:val="28"/>
          <w:szCs w:val="28"/>
        </w:rPr>
        <w:t xml:space="preserve">і </w:t>
      </w:r>
      <w:r w:rsidRPr="00BF5995">
        <w:rPr>
          <w:rFonts w:ascii="Times New Roman" w:hAnsi="Times New Roman" w:cs="Times New Roman"/>
          <w:spacing w:val="6"/>
          <w:sz w:val="28"/>
          <w:szCs w:val="28"/>
        </w:rPr>
        <w:t>українськ</w:t>
      </w:r>
      <w:r w:rsidR="00315775">
        <w:rPr>
          <w:rFonts w:ascii="Times New Roman" w:hAnsi="Times New Roman" w:cs="Times New Roman"/>
          <w:spacing w:val="6"/>
          <w:sz w:val="28"/>
          <w:szCs w:val="28"/>
        </w:rPr>
        <w:t>их селян. Н</w:t>
      </w:r>
      <w:r w:rsidRPr="00BF5995">
        <w:rPr>
          <w:rFonts w:ascii="Times New Roman" w:hAnsi="Times New Roman" w:cs="Times New Roman"/>
          <w:spacing w:val="6"/>
          <w:sz w:val="28"/>
          <w:szCs w:val="28"/>
        </w:rPr>
        <w:t xml:space="preserve">імців заселяли на місцях проживання українців, українців — у польських селах, а поляків в основному депортували до спеціальних таборів. Це дозволило б створити «захисний пояс навколо німецької поселенської зони», який прикривав би </w:t>
      </w:r>
      <w:r w:rsidRPr="00BF5995">
        <w:rPr>
          <w:rFonts w:ascii="Times New Roman" w:hAnsi="Times New Roman" w:cs="Times New Roman"/>
          <w:spacing w:val="6"/>
          <w:sz w:val="28"/>
          <w:szCs w:val="28"/>
        </w:rPr>
        <w:lastRenderedPageBreak/>
        <w:t>німців від ударів польських партизанів, дислокованих у білґорайськи</w:t>
      </w:r>
      <w:r w:rsidR="00315775">
        <w:rPr>
          <w:rFonts w:ascii="Times New Roman" w:hAnsi="Times New Roman" w:cs="Times New Roman"/>
          <w:spacing w:val="6"/>
          <w:sz w:val="28"/>
          <w:szCs w:val="28"/>
        </w:rPr>
        <w:t xml:space="preserve">х лісах. Нацисти передбачали, </w:t>
      </w:r>
      <w:r w:rsidRPr="00BF5995">
        <w:rPr>
          <w:rFonts w:ascii="Times New Roman" w:hAnsi="Times New Roman" w:cs="Times New Roman"/>
          <w:spacing w:val="6"/>
          <w:sz w:val="28"/>
          <w:szCs w:val="28"/>
        </w:rPr>
        <w:t>що польський гнів впаде передусім на голови переселених українців.</w:t>
      </w:r>
      <w:r w:rsidRPr="00BF5995">
        <w:rPr>
          <w:rFonts w:ascii="Times New Roman" w:hAnsi="Times New Roman" w:cs="Times New Roman"/>
          <w:spacing w:val="6"/>
          <w:sz w:val="28"/>
          <w:szCs w:val="28"/>
          <w:vertAlign w:val="superscript"/>
        </w:rPr>
        <w:footnoteReference w:id="16"/>
      </w:r>
      <w:r w:rsidRPr="00BF5995">
        <w:rPr>
          <w:rFonts w:ascii="Times New Roman" w:hAnsi="Times New Roman" w:cs="Times New Roman"/>
          <w:spacing w:val="6"/>
          <w:sz w:val="28"/>
          <w:szCs w:val="28"/>
        </w:rPr>
        <w:t xml:space="preserve"> В акції виселення </w:t>
      </w:r>
      <w:r w:rsidR="003608E0" w:rsidRPr="00BF5995">
        <w:rPr>
          <w:rFonts w:ascii="Times New Roman" w:hAnsi="Times New Roman" w:cs="Times New Roman"/>
          <w:spacing w:val="6"/>
          <w:sz w:val="28"/>
          <w:szCs w:val="28"/>
        </w:rPr>
        <w:t>гітлерівцями були широко залучені</w:t>
      </w:r>
      <w:r w:rsidRPr="00BF5995">
        <w:rPr>
          <w:rFonts w:ascii="Times New Roman" w:hAnsi="Times New Roman" w:cs="Times New Roman"/>
          <w:spacing w:val="6"/>
          <w:sz w:val="28"/>
          <w:szCs w:val="28"/>
        </w:rPr>
        <w:t xml:space="preserve"> українські поліційні та адміністративні сили. Відібрану ж у поляків за мовчазної згоди нацистів землю поступово почали займати українські поселенці з навколишніх територій. Ці факти дали підстави керівн</w:t>
      </w:r>
      <w:r w:rsidR="009705B2" w:rsidRPr="00BF5995">
        <w:rPr>
          <w:rFonts w:ascii="Times New Roman" w:hAnsi="Times New Roman" w:cs="Times New Roman"/>
          <w:spacing w:val="6"/>
          <w:sz w:val="28"/>
          <w:szCs w:val="28"/>
        </w:rPr>
        <w:t>икам польського підпілля вдатися</w:t>
      </w:r>
      <w:r w:rsidRPr="00BF5995">
        <w:rPr>
          <w:rFonts w:ascii="Times New Roman" w:hAnsi="Times New Roman" w:cs="Times New Roman"/>
          <w:spacing w:val="6"/>
          <w:sz w:val="28"/>
          <w:szCs w:val="28"/>
        </w:rPr>
        <w:t xml:space="preserve"> до відплатних акцій проти українців, застосувавши метод збірної відповідальності.</w:t>
      </w:r>
      <w:r w:rsidRPr="00BF5995">
        <w:rPr>
          <w:rFonts w:ascii="Times New Roman" w:hAnsi="Times New Roman" w:cs="Times New Roman"/>
          <w:spacing w:val="6"/>
          <w:sz w:val="28"/>
          <w:szCs w:val="28"/>
          <w:vertAlign w:val="superscript"/>
        </w:rPr>
        <w:footnoteReference w:id="17"/>
      </w:r>
      <w:r w:rsidRPr="00BF5995">
        <w:rPr>
          <w:rFonts w:ascii="Times New Roman" w:hAnsi="Times New Roman" w:cs="Times New Roman"/>
          <w:spacing w:val="6"/>
          <w:sz w:val="28"/>
          <w:szCs w:val="28"/>
        </w:rPr>
        <w:t xml:space="preserve"> На тогочасну нацистську політику стравлювання обох народів  вказував комісар держбезпеки УРСР Сергій Савченко у доповідній  записці, підготовленій 5 липня 1943 р. на ім’я начальника Українського штабу партизанського руху (УШПР) Тимофія Строкача: «Німецькі окупанти, використовуючи поляків у Західній Україні пр</w:t>
      </w:r>
      <w:r w:rsidR="00315775">
        <w:rPr>
          <w:rFonts w:ascii="Times New Roman" w:hAnsi="Times New Roman" w:cs="Times New Roman"/>
          <w:spacing w:val="6"/>
          <w:sz w:val="28"/>
          <w:szCs w:val="28"/>
        </w:rPr>
        <w:t xml:space="preserve">оти українських націоналістів, </w:t>
      </w:r>
      <w:r w:rsidRPr="00BF5995">
        <w:rPr>
          <w:rFonts w:ascii="Times New Roman" w:hAnsi="Times New Roman" w:cs="Times New Roman"/>
          <w:spacing w:val="6"/>
          <w:sz w:val="28"/>
          <w:szCs w:val="28"/>
        </w:rPr>
        <w:t>нещадно розправляються з ними у генерал-губернаторстві, для чого частково використовують проти поляків тих же українських націоналістів».</w:t>
      </w:r>
      <w:r w:rsidRPr="00BF5995">
        <w:rPr>
          <w:rFonts w:ascii="Times New Roman" w:hAnsi="Times New Roman" w:cs="Times New Roman"/>
          <w:spacing w:val="6"/>
          <w:sz w:val="28"/>
          <w:szCs w:val="28"/>
          <w:vertAlign w:val="superscript"/>
        </w:rPr>
        <w:footnoteReference w:id="18"/>
      </w:r>
      <w:r w:rsidRPr="00BF5995">
        <w:rPr>
          <w:rFonts w:ascii="Times New Roman" w:hAnsi="Times New Roman" w:cs="Times New Roman"/>
          <w:spacing w:val="6"/>
          <w:sz w:val="28"/>
          <w:szCs w:val="28"/>
        </w:rPr>
        <w:t xml:space="preserve"> </w:t>
      </w:r>
      <w:r w:rsidR="00A27C91">
        <w:rPr>
          <w:rFonts w:ascii="Times New Roman" w:hAnsi="Times New Roman" w:cs="Times New Roman"/>
          <w:spacing w:val="6"/>
          <w:sz w:val="28"/>
          <w:szCs w:val="28"/>
        </w:rPr>
        <w:t>Отже, н</w:t>
      </w:r>
      <w:r w:rsidR="0006173A">
        <w:rPr>
          <w:rFonts w:ascii="Times New Roman" w:hAnsi="Times New Roman" w:cs="Times New Roman"/>
          <w:spacing w:val="6"/>
          <w:sz w:val="28"/>
          <w:szCs w:val="28"/>
        </w:rPr>
        <w:t xml:space="preserve">імецька окупаційна влада </w:t>
      </w:r>
      <w:r w:rsidR="0006173A" w:rsidRPr="00BF5995">
        <w:rPr>
          <w:rFonts w:ascii="Times New Roman" w:hAnsi="Times New Roman" w:cs="Times New Roman"/>
          <w:spacing w:val="6"/>
          <w:sz w:val="28"/>
          <w:szCs w:val="28"/>
        </w:rPr>
        <w:t xml:space="preserve">свідомо намагалася спровокувати </w:t>
      </w:r>
      <w:r w:rsidR="0006173A">
        <w:rPr>
          <w:rFonts w:ascii="Times New Roman" w:hAnsi="Times New Roman" w:cs="Times New Roman"/>
          <w:spacing w:val="6"/>
          <w:sz w:val="28"/>
          <w:szCs w:val="28"/>
        </w:rPr>
        <w:t xml:space="preserve">та підсилити </w:t>
      </w:r>
      <w:r w:rsidR="0006173A" w:rsidRPr="00BF5995">
        <w:rPr>
          <w:rFonts w:ascii="Times New Roman" w:hAnsi="Times New Roman" w:cs="Times New Roman"/>
          <w:spacing w:val="6"/>
          <w:sz w:val="28"/>
          <w:szCs w:val="28"/>
        </w:rPr>
        <w:t xml:space="preserve">українсько-польський конфлікт, що їм і вдалося. </w:t>
      </w:r>
      <w:r w:rsidR="0006173A">
        <w:rPr>
          <w:rFonts w:ascii="Times New Roman" w:hAnsi="Times New Roman" w:cs="Times New Roman"/>
          <w:spacing w:val="6"/>
          <w:sz w:val="28"/>
          <w:szCs w:val="28"/>
        </w:rPr>
        <w:t xml:space="preserve"> </w:t>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На землях Холмщини та Підляшшя станом на 1941 р. діяло не менше 30-ти польських боївок. В 1943 р. вони налічували у своїх лавах близько 50 тис. осіб. Наприкінці 1942 р. на Холмщині польські боївки здійснили низку репресивних заходів стосовно українців, обвинувачуючи їх у співпраці з німцями, причому репресії торкнулися не лише членів ОУН, а й неорганізованого українського населення. Саме у відповідь на польські репресі</w:t>
      </w:r>
      <w:r w:rsidR="00A27C91">
        <w:rPr>
          <w:rFonts w:ascii="Times New Roman" w:hAnsi="Times New Roman" w:cs="Times New Roman"/>
          <w:spacing w:val="6"/>
          <w:sz w:val="28"/>
          <w:szCs w:val="28"/>
        </w:rPr>
        <w:t xml:space="preserve">ї проти українського населення </w:t>
      </w:r>
      <w:r w:rsidRPr="00BF5995">
        <w:rPr>
          <w:rFonts w:ascii="Times New Roman" w:hAnsi="Times New Roman" w:cs="Times New Roman"/>
          <w:spacing w:val="6"/>
          <w:sz w:val="28"/>
          <w:szCs w:val="28"/>
        </w:rPr>
        <w:t>групи нелегалів на Волині, які переховувались в лісах, почали здійснюва</w:t>
      </w:r>
      <w:r w:rsidR="00A27C91">
        <w:rPr>
          <w:rFonts w:ascii="Times New Roman" w:hAnsi="Times New Roman" w:cs="Times New Roman"/>
          <w:spacing w:val="6"/>
          <w:sz w:val="28"/>
          <w:szCs w:val="28"/>
        </w:rPr>
        <w:t xml:space="preserve">ти </w:t>
      </w:r>
      <w:r w:rsidRPr="00BF5995">
        <w:rPr>
          <w:rFonts w:ascii="Times New Roman" w:hAnsi="Times New Roman" w:cs="Times New Roman"/>
          <w:spacing w:val="6"/>
          <w:sz w:val="28"/>
          <w:szCs w:val="28"/>
        </w:rPr>
        <w:t>відплатні реп</w:t>
      </w:r>
      <w:r w:rsidR="00A27C91">
        <w:rPr>
          <w:rFonts w:ascii="Times New Roman" w:hAnsi="Times New Roman" w:cs="Times New Roman"/>
          <w:spacing w:val="6"/>
          <w:sz w:val="28"/>
          <w:szCs w:val="28"/>
        </w:rPr>
        <w:t xml:space="preserve">ресії щодо </w:t>
      </w:r>
      <w:r w:rsidR="00A27C91">
        <w:rPr>
          <w:rFonts w:ascii="Times New Roman" w:hAnsi="Times New Roman" w:cs="Times New Roman"/>
          <w:spacing w:val="6"/>
          <w:sz w:val="28"/>
          <w:szCs w:val="28"/>
        </w:rPr>
        <w:lastRenderedPageBreak/>
        <w:t>польського населення</w:t>
      </w:r>
      <w:r w:rsidRPr="00BF5995">
        <w:rPr>
          <w:rFonts w:ascii="Times New Roman" w:hAnsi="Times New Roman" w:cs="Times New Roman"/>
          <w:spacing w:val="6"/>
          <w:sz w:val="28"/>
          <w:szCs w:val="28"/>
        </w:rPr>
        <w:t>, що з поодиноких перетворилися на постійні напади на польські села і</w:t>
      </w:r>
      <w:r w:rsidR="00466601" w:rsidRPr="00BF5995">
        <w:rPr>
          <w:rFonts w:ascii="Times New Roman" w:hAnsi="Times New Roman" w:cs="Times New Roman"/>
          <w:spacing w:val="6"/>
          <w:sz w:val="28"/>
          <w:szCs w:val="28"/>
        </w:rPr>
        <w:t xml:space="preserve"> з Волині перекинулися</w:t>
      </w:r>
      <w:r w:rsidRPr="00BF5995">
        <w:rPr>
          <w:rFonts w:ascii="Times New Roman" w:hAnsi="Times New Roman" w:cs="Times New Roman"/>
          <w:spacing w:val="6"/>
          <w:sz w:val="28"/>
          <w:szCs w:val="28"/>
        </w:rPr>
        <w:t xml:space="preserve"> на інші області Західної України.</w:t>
      </w:r>
      <w:r w:rsidRPr="00BF5995">
        <w:rPr>
          <w:rFonts w:ascii="Times New Roman" w:hAnsi="Times New Roman" w:cs="Times New Roman"/>
          <w:spacing w:val="6"/>
          <w:sz w:val="28"/>
          <w:szCs w:val="28"/>
          <w:vertAlign w:val="superscript"/>
        </w:rPr>
        <w:footnoteReference w:id="19"/>
      </w:r>
      <w:r w:rsidR="00A27C91">
        <w:rPr>
          <w:rFonts w:ascii="Times New Roman" w:hAnsi="Times New Roman" w:cs="Times New Roman"/>
          <w:spacing w:val="6"/>
          <w:sz w:val="28"/>
          <w:szCs w:val="28"/>
        </w:rPr>
        <w:t xml:space="preserve"> </w:t>
      </w:r>
      <w:r w:rsidRPr="00BF5995">
        <w:rPr>
          <w:rFonts w:ascii="Times New Roman" w:hAnsi="Times New Roman" w:cs="Times New Roman"/>
          <w:spacing w:val="6"/>
          <w:sz w:val="28"/>
          <w:szCs w:val="28"/>
        </w:rPr>
        <w:t>Тисячі українських втікачів потягнулися через Західний Буг на Волинь. Саме ці біженці були «наочною агітацією», що істотно посилила антипольські настрої волинян-українців і принесла жахливі розповіді про трагедію на Забужжі.</w:t>
      </w:r>
      <w:r w:rsidRPr="00BF5995">
        <w:rPr>
          <w:rFonts w:ascii="Times New Roman" w:hAnsi="Times New Roman" w:cs="Times New Roman"/>
          <w:spacing w:val="6"/>
          <w:sz w:val="28"/>
          <w:szCs w:val="28"/>
          <w:vertAlign w:val="superscript"/>
        </w:rPr>
        <w:footnoteReference w:id="20"/>
      </w:r>
      <w:r w:rsidRPr="00BF5995">
        <w:rPr>
          <w:rFonts w:ascii="Times New Roman" w:hAnsi="Times New Roman" w:cs="Times New Roman"/>
          <w:spacing w:val="6"/>
          <w:sz w:val="28"/>
          <w:szCs w:val="28"/>
        </w:rPr>
        <w:t xml:space="preserve"> Інформація про перебіг конфлікту циркулювала між різними районами — Хо</w:t>
      </w:r>
      <w:r w:rsidR="00757E0B">
        <w:rPr>
          <w:rFonts w:ascii="Times New Roman" w:hAnsi="Times New Roman" w:cs="Times New Roman"/>
          <w:spacing w:val="6"/>
          <w:sz w:val="28"/>
          <w:szCs w:val="28"/>
        </w:rPr>
        <w:t>лмщиною, Волинню, Галичиною</w:t>
      </w:r>
      <w:r w:rsidRPr="00BF5995">
        <w:rPr>
          <w:rFonts w:ascii="Times New Roman" w:hAnsi="Times New Roman" w:cs="Times New Roman"/>
          <w:spacing w:val="6"/>
          <w:sz w:val="28"/>
          <w:szCs w:val="28"/>
        </w:rPr>
        <w:t>. Вона була одним із чинників посилення протистояння. Часто емоційно насичені, перебільшені новини про жертв</w:t>
      </w:r>
      <w:r w:rsidR="00466601" w:rsidRPr="00BF5995">
        <w:rPr>
          <w:rFonts w:ascii="Times New Roman" w:hAnsi="Times New Roman" w:cs="Times New Roman"/>
          <w:spacing w:val="6"/>
          <w:sz w:val="28"/>
          <w:szCs w:val="28"/>
        </w:rPr>
        <w:t>и</w:t>
      </w:r>
      <w:r w:rsidRPr="00BF5995">
        <w:rPr>
          <w:rFonts w:ascii="Times New Roman" w:hAnsi="Times New Roman" w:cs="Times New Roman"/>
          <w:spacing w:val="6"/>
          <w:sz w:val="28"/>
          <w:szCs w:val="28"/>
        </w:rPr>
        <w:t xml:space="preserve"> на одному терені запалювали вогнище конфлікту на іншому.</w:t>
      </w:r>
      <w:r w:rsidRPr="00BF5995">
        <w:rPr>
          <w:rFonts w:ascii="Times New Roman" w:hAnsi="Times New Roman" w:cs="Times New Roman"/>
          <w:spacing w:val="6"/>
          <w:sz w:val="28"/>
          <w:szCs w:val="28"/>
          <w:vertAlign w:val="superscript"/>
        </w:rPr>
        <w:footnoteReference w:id="21"/>
      </w:r>
      <w:r w:rsidRPr="00BF5995">
        <w:rPr>
          <w:rFonts w:ascii="Times New Roman" w:hAnsi="Times New Roman" w:cs="Times New Roman"/>
          <w:spacing w:val="6"/>
          <w:sz w:val="28"/>
          <w:szCs w:val="28"/>
        </w:rPr>
        <w:t xml:space="preserve"> Перші вбивства пол</w:t>
      </w:r>
      <w:r w:rsidR="00466601" w:rsidRPr="00BF5995">
        <w:rPr>
          <w:rFonts w:ascii="Times New Roman" w:hAnsi="Times New Roman" w:cs="Times New Roman"/>
          <w:spacing w:val="6"/>
          <w:sz w:val="28"/>
          <w:szCs w:val="28"/>
        </w:rPr>
        <w:t>ьських селян на Волині були зафіксовані</w:t>
      </w:r>
      <w:r w:rsidRPr="00BF5995">
        <w:rPr>
          <w:rFonts w:ascii="Times New Roman" w:hAnsi="Times New Roman" w:cs="Times New Roman"/>
          <w:spacing w:val="6"/>
          <w:sz w:val="28"/>
          <w:szCs w:val="28"/>
        </w:rPr>
        <w:t xml:space="preserve"> наприкінці 1942 р. під впливом згадуваних подій на Холмщині та Люблінщині. У березні 1943 р. відбулися масові вбивства поляків у Сарненському та Костопільському районах Рівненської області.</w:t>
      </w:r>
      <w:r w:rsidRPr="00BF5995">
        <w:rPr>
          <w:rFonts w:ascii="Times New Roman" w:hAnsi="Times New Roman" w:cs="Times New Roman"/>
          <w:spacing w:val="6"/>
          <w:sz w:val="28"/>
          <w:szCs w:val="28"/>
          <w:vertAlign w:val="superscript"/>
        </w:rPr>
        <w:footnoteReference w:id="22"/>
      </w:r>
    </w:p>
    <w:p w:rsidR="00D370ED" w:rsidRPr="00BF5995" w:rsidRDefault="00D370ED" w:rsidP="00DC3D3D">
      <w:pPr>
        <w:spacing w:line="360" w:lineRule="auto"/>
        <w:ind w:firstLine="709"/>
        <w:jc w:val="both"/>
        <w:rPr>
          <w:rFonts w:ascii="Times New Roman" w:hAnsi="Times New Roman" w:cs="Times New Roman"/>
          <w:spacing w:val="6"/>
          <w:sz w:val="28"/>
          <w:szCs w:val="28"/>
          <w:lang w:bidi="uk-UA"/>
        </w:rPr>
      </w:pPr>
      <w:r w:rsidRPr="00BF5995">
        <w:rPr>
          <w:rFonts w:ascii="Times New Roman" w:hAnsi="Times New Roman" w:cs="Times New Roman"/>
          <w:spacing w:val="6"/>
          <w:sz w:val="28"/>
          <w:szCs w:val="28"/>
          <w:lang w:bidi="uk-UA"/>
        </w:rPr>
        <w:t>Реальн</w:t>
      </w:r>
      <w:r w:rsidR="00466601" w:rsidRPr="00BF5995">
        <w:rPr>
          <w:rFonts w:ascii="Times New Roman" w:hAnsi="Times New Roman" w:cs="Times New Roman"/>
          <w:spacing w:val="6"/>
          <w:sz w:val="28"/>
          <w:szCs w:val="28"/>
          <w:lang w:bidi="uk-UA"/>
        </w:rPr>
        <w:t>е загострення ситуації виникло</w:t>
      </w:r>
      <w:r w:rsidRPr="00BF5995">
        <w:rPr>
          <w:rFonts w:ascii="Times New Roman" w:hAnsi="Times New Roman" w:cs="Times New Roman"/>
          <w:spacing w:val="6"/>
          <w:sz w:val="28"/>
          <w:szCs w:val="28"/>
          <w:lang w:bidi="uk-UA"/>
        </w:rPr>
        <w:t xml:space="preserve"> у вересні-жовтні 1943 р., коли польське підпілля й інші «не-ні</w:t>
      </w:r>
      <w:r w:rsidR="00A22E40" w:rsidRPr="00BF5995">
        <w:rPr>
          <w:rFonts w:ascii="Times New Roman" w:hAnsi="Times New Roman" w:cs="Times New Roman"/>
          <w:spacing w:val="6"/>
          <w:sz w:val="28"/>
          <w:szCs w:val="28"/>
          <w:lang w:bidi="uk-UA"/>
        </w:rPr>
        <w:t>мці» убили загалом 177 україн</w:t>
      </w:r>
      <w:r w:rsidR="003608E0" w:rsidRPr="00BF5995">
        <w:rPr>
          <w:rFonts w:ascii="Times New Roman" w:hAnsi="Times New Roman" w:cs="Times New Roman"/>
          <w:spacing w:val="6"/>
          <w:sz w:val="28"/>
          <w:szCs w:val="28"/>
          <w:lang w:bidi="uk-UA"/>
        </w:rPr>
        <w:t>ців</w:t>
      </w:r>
      <w:r w:rsidR="00A22E40" w:rsidRPr="00BF5995">
        <w:rPr>
          <w:rFonts w:ascii="Times New Roman" w:hAnsi="Times New Roman" w:cs="Times New Roman"/>
          <w:spacing w:val="6"/>
          <w:sz w:val="28"/>
          <w:szCs w:val="28"/>
          <w:lang w:bidi="uk-UA"/>
        </w:rPr>
        <w:t>. Це було</w:t>
      </w:r>
      <w:r w:rsidRPr="00BF5995">
        <w:rPr>
          <w:rFonts w:ascii="Times New Roman" w:hAnsi="Times New Roman" w:cs="Times New Roman"/>
          <w:spacing w:val="6"/>
          <w:sz w:val="28"/>
          <w:szCs w:val="28"/>
          <w:lang w:bidi="uk-UA"/>
        </w:rPr>
        <w:t xml:space="preserve"> повʼязано з припливом польських біженців із Волині та п</w:t>
      </w:r>
      <w:r w:rsidR="00466601" w:rsidRPr="00BF5995">
        <w:rPr>
          <w:rFonts w:ascii="Times New Roman" w:hAnsi="Times New Roman" w:cs="Times New Roman"/>
          <w:spacing w:val="6"/>
          <w:sz w:val="28"/>
          <w:szCs w:val="28"/>
          <w:lang w:bidi="uk-UA"/>
        </w:rPr>
        <w:t xml:space="preserve">очатком антипольських дій ОУН і </w:t>
      </w:r>
      <w:r w:rsidRPr="00BF5995">
        <w:rPr>
          <w:rFonts w:ascii="Times New Roman" w:hAnsi="Times New Roman" w:cs="Times New Roman"/>
          <w:spacing w:val="6"/>
          <w:sz w:val="28"/>
          <w:szCs w:val="28"/>
          <w:lang w:bidi="uk-UA"/>
        </w:rPr>
        <w:t>УПА на Холмщині. Перш</w:t>
      </w:r>
      <w:r w:rsidR="00466601" w:rsidRPr="00BF5995">
        <w:rPr>
          <w:rFonts w:ascii="Times New Roman" w:hAnsi="Times New Roman" w:cs="Times New Roman"/>
          <w:spacing w:val="6"/>
          <w:sz w:val="28"/>
          <w:szCs w:val="28"/>
          <w:lang w:bidi="uk-UA"/>
        </w:rPr>
        <w:t>і біженці з-за річки Буг прибули</w:t>
      </w:r>
      <w:r w:rsidRPr="00BF5995">
        <w:rPr>
          <w:rFonts w:ascii="Times New Roman" w:hAnsi="Times New Roman" w:cs="Times New Roman"/>
          <w:spacing w:val="6"/>
          <w:sz w:val="28"/>
          <w:szCs w:val="28"/>
          <w:lang w:bidi="uk-UA"/>
        </w:rPr>
        <w:t xml:space="preserve"> до Люблінського дистрикту вже в червні 1943 р., коли в Грубешівському повіті зареєстрували до 2 тис. біженців із Волині. До вересня 1943</w:t>
      </w:r>
      <w:r w:rsidR="00A22E40" w:rsidRPr="00BF5995">
        <w:rPr>
          <w:rFonts w:ascii="Times New Roman" w:hAnsi="Times New Roman" w:cs="Times New Roman"/>
          <w:spacing w:val="6"/>
          <w:sz w:val="28"/>
          <w:szCs w:val="28"/>
          <w:lang w:bidi="uk-UA"/>
        </w:rPr>
        <w:t xml:space="preserve"> їх кількість досягала 20 тис.</w:t>
      </w:r>
      <w:r w:rsidRPr="00BF5995">
        <w:rPr>
          <w:rFonts w:ascii="Times New Roman" w:hAnsi="Times New Roman" w:cs="Times New Roman"/>
          <w:spacing w:val="6"/>
          <w:sz w:val="28"/>
          <w:szCs w:val="28"/>
          <w:vertAlign w:val="superscript"/>
          <w:lang w:bidi="uk-UA"/>
        </w:rPr>
        <w:footnoteReference w:id="23"/>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Підтвердження того, що конфлікт на Волині значною мірою був спровокований потраплянням сюди вісток про антиукраїнські акції на Холмщині</w:t>
      </w:r>
      <w:r w:rsidR="00466601" w:rsidRPr="00BF5995">
        <w:rPr>
          <w:rFonts w:ascii="Times New Roman" w:hAnsi="Times New Roman" w:cs="Times New Roman"/>
          <w:spacing w:val="6"/>
          <w:sz w:val="28"/>
          <w:szCs w:val="28"/>
        </w:rPr>
        <w:t>,</w:t>
      </w:r>
      <w:r w:rsidRPr="00BF5995">
        <w:rPr>
          <w:rFonts w:ascii="Times New Roman" w:hAnsi="Times New Roman" w:cs="Times New Roman"/>
          <w:spacing w:val="6"/>
          <w:sz w:val="28"/>
          <w:szCs w:val="28"/>
        </w:rPr>
        <w:t xml:space="preserve"> можна знайти у багатьох документах. Наприклад, у розлогому аналітичному документі під назвою «Українська справа» про з’ясування </w:t>
      </w:r>
      <w:r w:rsidRPr="00BF5995">
        <w:rPr>
          <w:rFonts w:ascii="Times New Roman" w:hAnsi="Times New Roman" w:cs="Times New Roman"/>
          <w:spacing w:val="6"/>
          <w:sz w:val="28"/>
          <w:szCs w:val="28"/>
        </w:rPr>
        <w:lastRenderedPageBreak/>
        <w:t>причин загострення конфлікту на Волині читаємо: «Коли ми звернулися до двох найвизначніших українських діячів у Варшаві з проханням пояснити причини волинських подій, то вони навели приклади здійснення польською гранатовою поліцією в Холмському повіті, за німецьким дорученням, репресій проти українських сіл як можливу причину подій на Волині».</w:t>
      </w:r>
      <w:r w:rsidRPr="00BF5995">
        <w:rPr>
          <w:rFonts w:ascii="Times New Roman" w:hAnsi="Times New Roman" w:cs="Times New Roman"/>
          <w:spacing w:val="6"/>
          <w:sz w:val="28"/>
          <w:szCs w:val="28"/>
          <w:vertAlign w:val="superscript"/>
        </w:rPr>
        <w:footnoteReference w:id="24"/>
      </w:r>
      <w:r w:rsidRPr="00BF5995">
        <w:rPr>
          <w:rFonts w:ascii="Times New Roman" w:hAnsi="Times New Roman" w:cs="Times New Roman"/>
          <w:spacing w:val="6"/>
          <w:sz w:val="28"/>
          <w:szCs w:val="28"/>
        </w:rPr>
        <w:t xml:space="preserve"> Цікавими з цієї точки зору також є спогади сучасників подій. Наприклад, Феодосій Бохотниця  згадував: «У нас (на Волині) було тихо, але ми почули з Холмщини, що там біда –  поляки б’ють, нищать наших українських людей. Дітей н</w:t>
      </w:r>
      <w:r w:rsidR="00A27C91">
        <w:rPr>
          <w:rFonts w:ascii="Times New Roman" w:hAnsi="Times New Roman" w:cs="Times New Roman"/>
          <w:spacing w:val="6"/>
          <w:sz w:val="28"/>
          <w:szCs w:val="28"/>
        </w:rPr>
        <w:t xml:space="preserve">е щадять, жінок  – усіх підряд. </w:t>
      </w:r>
      <w:r w:rsidRPr="00BF5995">
        <w:rPr>
          <w:rFonts w:ascii="Times New Roman" w:hAnsi="Times New Roman" w:cs="Times New Roman"/>
          <w:spacing w:val="6"/>
          <w:sz w:val="28"/>
          <w:szCs w:val="28"/>
        </w:rPr>
        <w:t>Як дійшло все це до нас, у  наших селах стали збиратися хлопці, рішати: «Давайте допоможімо,  бо там біда! Холмщину палять і б’ють!»».</w:t>
      </w:r>
      <w:r w:rsidRPr="00BF5995">
        <w:rPr>
          <w:rFonts w:ascii="Times New Roman" w:hAnsi="Times New Roman" w:cs="Times New Roman"/>
          <w:spacing w:val="6"/>
          <w:sz w:val="28"/>
          <w:szCs w:val="28"/>
          <w:vertAlign w:val="superscript"/>
        </w:rPr>
        <w:footnoteReference w:id="25"/>
      </w:r>
      <w:r w:rsidRPr="00BF5995">
        <w:rPr>
          <w:rFonts w:ascii="Times New Roman" w:hAnsi="Times New Roman" w:cs="Times New Roman"/>
          <w:spacing w:val="6"/>
          <w:sz w:val="28"/>
          <w:szCs w:val="28"/>
        </w:rPr>
        <w:t xml:space="preserve"> Михайло Подворняк згадував: «Невідомо чи ті чутки були правдиві, але вони запалювали наших людей ненавистю до поляків. Розуміється, що в усьому тому була німецька рука, а може й рука більшовиків, щоб звести ті обидва поневолені народи до взаємної боротьби. Тому німці в генеральному губернаторстві тримали українську поліцію для втихомирення польських повстанців, а на Волинь присилали поляків. І розпалилася </w:t>
      </w:r>
      <w:r w:rsidR="007757E5" w:rsidRPr="00BF5995">
        <w:rPr>
          <w:rFonts w:ascii="Times New Roman" w:hAnsi="Times New Roman" w:cs="Times New Roman"/>
          <w:spacing w:val="6"/>
          <w:sz w:val="28"/>
          <w:szCs w:val="28"/>
        </w:rPr>
        <w:t>мі</w:t>
      </w:r>
      <w:r w:rsidRPr="00BF5995">
        <w:rPr>
          <w:rFonts w:ascii="Times New Roman" w:hAnsi="Times New Roman" w:cs="Times New Roman"/>
          <w:spacing w:val="6"/>
          <w:sz w:val="28"/>
          <w:szCs w:val="28"/>
        </w:rPr>
        <w:t>ж поляками і українцями нікому не потрібна братовбивча боротьба».</w:t>
      </w:r>
      <w:r w:rsidRPr="00BF5995">
        <w:rPr>
          <w:rFonts w:ascii="Times New Roman" w:hAnsi="Times New Roman" w:cs="Times New Roman"/>
          <w:spacing w:val="6"/>
          <w:sz w:val="28"/>
          <w:szCs w:val="28"/>
          <w:vertAlign w:val="superscript"/>
        </w:rPr>
        <w:footnoteReference w:id="26"/>
      </w:r>
    </w:p>
    <w:p w:rsidR="00A27C91"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Вагомий вплив на посилення напруженості міжетнічного конфлікту в Галичині у середині 1943 р. справила одержана тут інформація про антипольські виступи на Волині. «Поляки сильно заактивізувались наслідком волинських подій, – читаємо у підпі</w:t>
      </w:r>
      <w:r w:rsidR="00280913">
        <w:rPr>
          <w:rFonts w:ascii="Times New Roman" w:hAnsi="Times New Roman" w:cs="Times New Roman"/>
          <w:spacing w:val="6"/>
          <w:sz w:val="28"/>
          <w:szCs w:val="28"/>
        </w:rPr>
        <w:t>льному звіті з липня 1943 р. – є</w:t>
      </w:r>
      <w:r w:rsidRPr="00BF5995">
        <w:rPr>
          <w:rFonts w:ascii="Times New Roman" w:hAnsi="Times New Roman" w:cs="Times New Roman"/>
          <w:spacing w:val="6"/>
          <w:sz w:val="28"/>
          <w:szCs w:val="28"/>
        </w:rPr>
        <w:t xml:space="preserve"> багато польських втікачів з Волині, особливо </w:t>
      </w:r>
      <w:r w:rsidR="00280913">
        <w:rPr>
          <w:rFonts w:ascii="Times New Roman" w:hAnsi="Times New Roman" w:cs="Times New Roman"/>
          <w:spacing w:val="6"/>
          <w:sz w:val="28"/>
          <w:szCs w:val="28"/>
        </w:rPr>
        <w:t xml:space="preserve">в прикордонних повітах Сокаль, </w:t>
      </w:r>
      <w:r w:rsidRPr="00BF5995">
        <w:rPr>
          <w:rFonts w:ascii="Times New Roman" w:hAnsi="Times New Roman" w:cs="Times New Roman"/>
          <w:spacing w:val="6"/>
          <w:sz w:val="28"/>
          <w:szCs w:val="28"/>
        </w:rPr>
        <w:t>Радехів. Поляки роз’юшені на українські виступи на Волині, дишуть на українців полум’</w:t>
      </w:r>
      <w:r w:rsidR="00280913">
        <w:rPr>
          <w:rFonts w:ascii="Times New Roman" w:hAnsi="Times New Roman" w:cs="Times New Roman"/>
          <w:spacing w:val="6"/>
          <w:sz w:val="28"/>
          <w:szCs w:val="28"/>
        </w:rPr>
        <w:t>ям ненависті і жадобою відплати</w:t>
      </w:r>
      <w:r w:rsidRPr="00BF5995">
        <w:rPr>
          <w:rFonts w:ascii="Times New Roman" w:hAnsi="Times New Roman" w:cs="Times New Roman"/>
          <w:spacing w:val="6"/>
          <w:sz w:val="28"/>
          <w:szCs w:val="28"/>
        </w:rPr>
        <w:t>...».</w:t>
      </w:r>
      <w:r w:rsidRPr="00BF5995">
        <w:rPr>
          <w:rFonts w:ascii="Times New Roman" w:hAnsi="Times New Roman" w:cs="Times New Roman"/>
          <w:spacing w:val="6"/>
          <w:sz w:val="28"/>
          <w:szCs w:val="28"/>
          <w:vertAlign w:val="superscript"/>
        </w:rPr>
        <w:footnoteReference w:id="27"/>
      </w:r>
      <w:r w:rsidRPr="00BF5995">
        <w:rPr>
          <w:rFonts w:ascii="Times New Roman" w:hAnsi="Times New Roman" w:cs="Times New Roman"/>
          <w:spacing w:val="6"/>
          <w:sz w:val="28"/>
          <w:szCs w:val="28"/>
        </w:rPr>
        <w:t xml:space="preserve"> У 1944 р. </w:t>
      </w:r>
      <w:r w:rsidRPr="00BF5995">
        <w:rPr>
          <w:rFonts w:ascii="Times New Roman" w:hAnsi="Times New Roman" w:cs="Times New Roman"/>
          <w:spacing w:val="6"/>
          <w:sz w:val="28"/>
          <w:szCs w:val="28"/>
        </w:rPr>
        <w:lastRenderedPageBreak/>
        <w:t>протистояння сягнуло найбільшого розвитку на Холмщині та в Галичині й разом з тим не згасало на Волині. Найкривавішими стали атаки А</w:t>
      </w:r>
      <w:r w:rsidR="00C826A4" w:rsidRPr="00BF5995">
        <w:rPr>
          <w:rFonts w:ascii="Times New Roman" w:hAnsi="Times New Roman" w:cs="Times New Roman"/>
          <w:spacing w:val="6"/>
          <w:sz w:val="28"/>
          <w:szCs w:val="28"/>
        </w:rPr>
        <w:t xml:space="preserve">рмії </w:t>
      </w:r>
      <w:r w:rsidRPr="00BF5995">
        <w:rPr>
          <w:rFonts w:ascii="Times New Roman" w:hAnsi="Times New Roman" w:cs="Times New Roman"/>
          <w:spacing w:val="6"/>
          <w:sz w:val="28"/>
          <w:szCs w:val="28"/>
        </w:rPr>
        <w:t>К</w:t>
      </w:r>
      <w:r w:rsidR="00C826A4" w:rsidRPr="00BF5995">
        <w:rPr>
          <w:rFonts w:ascii="Times New Roman" w:hAnsi="Times New Roman" w:cs="Times New Roman"/>
          <w:spacing w:val="6"/>
          <w:sz w:val="28"/>
          <w:szCs w:val="28"/>
        </w:rPr>
        <w:t>райової (АК)</w:t>
      </w:r>
      <w:r w:rsidRPr="00BF5995">
        <w:rPr>
          <w:rFonts w:ascii="Times New Roman" w:hAnsi="Times New Roman" w:cs="Times New Roman"/>
          <w:spacing w:val="6"/>
          <w:sz w:val="28"/>
          <w:szCs w:val="28"/>
        </w:rPr>
        <w:t xml:space="preserve"> на Сагринь, Турковичі, Шахович</w:t>
      </w:r>
      <w:r w:rsidR="00C826A4" w:rsidRPr="00BF5995">
        <w:rPr>
          <w:rFonts w:ascii="Times New Roman" w:hAnsi="Times New Roman" w:cs="Times New Roman"/>
          <w:spacing w:val="6"/>
          <w:sz w:val="28"/>
          <w:szCs w:val="28"/>
        </w:rPr>
        <w:t>і, Малиці, Ласків та низку інших сіл у</w:t>
      </w:r>
      <w:r w:rsidRPr="00BF5995">
        <w:rPr>
          <w:rFonts w:ascii="Times New Roman" w:hAnsi="Times New Roman" w:cs="Times New Roman"/>
          <w:spacing w:val="6"/>
          <w:sz w:val="28"/>
          <w:szCs w:val="28"/>
        </w:rPr>
        <w:t xml:space="preserve"> березні 1944 р. Очевидці тих подій розповідають про нечу</w:t>
      </w:r>
      <w:r w:rsidR="00A27C91">
        <w:rPr>
          <w:rFonts w:ascii="Times New Roman" w:hAnsi="Times New Roman" w:cs="Times New Roman"/>
          <w:spacing w:val="6"/>
          <w:sz w:val="28"/>
          <w:szCs w:val="28"/>
        </w:rPr>
        <w:t xml:space="preserve">вану жорстокість їх проведення. </w:t>
      </w:r>
      <w:r w:rsidRPr="00BF5995">
        <w:rPr>
          <w:rFonts w:ascii="Times New Roman" w:hAnsi="Times New Roman" w:cs="Times New Roman"/>
          <w:spacing w:val="6"/>
          <w:sz w:val="28"/>
          <w:szCs w:val="28"/>
        </w:rPr>
        <w:t>Це не була випадкова сутичка з боївками сільської самооборони, а планомірне винищення українців Холмщини, аби заблокувати поширення впливів ОУН та УПА.</w:t>
      </w:r>
      <w:r w:rsidRPr="00BF5995">
        <w:rPr>
          <w:rFonts w:ascii="Times New Roman" w:hAnsi="Times New Roman" w:cs="Times New Roman"/>
          <w:spacing w:val="6"/>
          <w:sz w:val="28"/>
          <w:szCs w:val="28"/>
          <w:vertAlign w:val="superscript"/>
        </w:rPr>
        <w:footnoteReference w:id="28"/>
      </w:r>
      <w:r w:rsidRPr="00BF5995">
        <w:rPr>
          <w:rFonts w:ascii="Times New Roman" w:hAnsi="Times New Roman" w:cs="Times New Roman"/>
          <w:spacing w:val="6"/>
          <w:sz w:val="28"/>
          <w:szCs w:val="28"/>
        </w:rPr>
        <w:t xml:space="preserve"> Конфлікт на Холмщині тривав аж до 1947 р.</w:t>
      </w:r>
      <w:r w:rsidR="00A27C91">
        <w:rPr>
          <w:rFonts w:ascii="Times New Roman" w:hAnsi="Times New Roman" w:cs="Times New Roman"/>
          <w:spacing w:val="6"/>
          <w:sz w:val="28"/>
          <w:szCs w:val="28"/>
        </w:rPr>
        <w:t xml:space="preserve"> </w:t>
      </w:r>
    </w:p>
    <w:p w:rsidR="00D370ED" w:rsidRPr="00BF5995" w:rsidRDefault="00A27C91" w:rsidP="00DC3D3D">
      <w:pPr>
        <w:spacing w:line="360" w:lineRule="auto"/>
        <w:ind w:firstLine="709"/>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Отже, </w:t>
      </w:r>
      <w:r w:rsidR="00D370ED" w:rsidRPr="00BF5995">
        <w:rPr>
          <w:rFonts w:ascii="Times New Roman" w:hAnsi="Times New Roman" w:cs="Times New Roman"/>
          <w:spacing w:val="6"/>
          <w:sz w:val="28"/>
          <w:szCs w:val="28"/>
        </w:rPr>
        <w:t>можна зробити висновок, що інформація про спровокований гітлерівцями терор проти українського населення Холмщини, потрапивши на Волинь, стала одним з важливих факторів, що приз</w:t>
      </w:r>
      <w:r w:rsidR="003608E0" w:rsidRPr="00BF5995">
        <w:rPr>
          <w:rFonts w:ascii="Times New Roman" w:hAnsi="Times New Roman" w:cs="Times New Roman"/>
          <w:spacing w:val="6"/>
          <w:sz w:val="28"/>
          <w:szCs w:val="28"/>
        </w:rPr>
        <w:t>в</w:t>
      </w:r>
      <w:r w:rsidR="00C826A4" w:rsidRPr="00BF5995">
        <w:rPr>
          <w:rFonts w:ascii="Times New Roman" w:hAnsi="Times New Roman" w:cs="Times New Roman"/>
          <w:spacing w:val="6"/>
          <w:sz w:val="28"/>
          <w:szCs w:val="28"/>
        </w:rPr>
        <w:t>ели до трагедії</w:t>
      </w:r>
      <w:r w:rsidR="00D370ED" w:rsidRPr="00BF5995">
        <w:rPr>
          <w:rFonts w:ascii="Times New Roman" w:hAnsi="Times New Roman" w:cs="Times New Roman"/>
          <w:spacing w:val="6"/>
          <w:sz w:val="28"/>
          <w:szCs w:val="28"/>
        </w:rPr>
        <w:t>. У свою чергу, реа</w:t>
      </w:r>
      <w:r w:rsidR="003608E0" w:rsidRPr="00BF5995">
        <w:rPr>
          <w:rFonts w:ascii="Times New Roman" w:hAnsi="Times New Roman" w:cs="Times New Roman"/>
          <w:spacing w:val="6"/>
          <w:sz w:val="28"/>
          <w:szCs w:val="28"/>
        </w:rPr>
        <w:t>к</w:t>
      </w:r>
      <w:r w:rsidR="00D370ED" w:rsidRPr="00BF5995">
        <w:rPr>
          <w:rFonts w:ascii="Times New Roman" w:hAnsi="Times New Roman" w:cs="Times New Roman"/>
          <w:spacing w:val="6"/>
          <w:sz w:val="28"/>
          <w:szCs w:val="28"/>
        </w:rPr>
        <w:t>ція на Волинські події підштовхнула польське підпілля на Закерзонні і в Галичині до активізації антиукр</w:t>
      </w:r>
      <w:r w:rsidR="00280913">
        <w:rPr>
          <w:rFonts w:ascii="Times New Roman" w:hAnsi="Times New Roman" w:cs="Times New Roman"/>
          <w:spacing w:val="6"/>
          <w:sz w:val="28"/>
          <w:szCs w:val="28"/>
        </w:rPr>
        <w:t>аїнських дій. Втікачі з Волині</w:t>
      </w:r>
      <w:r w:rsidR="00D370ED" w:rsidRPr="00BF5995">
        <w:rPr>
          <w:rFonts w:ascii="Times New Roman" w:hAnsi="Times New Roman" w:cs="Times New Roman"/>
          <w:spacing w:val="6"/>
          <w:sz w:val="28"/>
          <w:szCs w:val="28"/>
        </w:rPr>
        <w:t>, потрапивши на територію Галичини, не сприяли примиренню між двома народами, а, навпаки, провокували загострення стосунків між ними.</w:t>
      </w:r>
    </w:p>
    <w:p w:rsidR="00F71D9F" w:rsidRDefault="00F71D9F" w:rsidP="00DC3D3D">
      <w:pPr>
        <w:spacing w:line="360" w:lineRule="auto"/>
        <w:jc w:val="center"/>
        <w:rPr>
          <w:rFonts w:ascii="Times New Roman" w:hAnsi="Times New Roman" w:cs="Times New Roman"/>
          <w:b/>
          <w:spacing w:val="6"/>
          <w:sz w:val="28"/>
          <w:szCs w:val="28"/>
        </w:rPr>
      </w:pPr>
    </w:p>
    <w:p w:rsidR="00F71D9F" w:rsidRDefault="00F71D9F" w:rsidP="00DC3D3D">
      <w:pPr>
        <w:spacing w:line="360" w:lineRule="auto"/>
        <w:jc w:val="center"/>
        <w:rPr>
          <w:rFonts w:ascii="Times New Roman" w:hAnsi="Times New Roman" w:cs="Times New Roman"/>
          <w:b/>
          <w:spacing w:val="6"/>
          <w:sz w:val="28"/>
          <w:szCs w:val="28"/>
        </w:rPr>
      </w:pPr>
    </w:p>
    <w:p w:rsidR="00F71D9F" w:rsidRDefault="00F71D9F" w:rsidP="00DC3D3D">
      <w:pPr>
        <w:spacing w:line="360" w:lineRule="auto"/>
        <w:jc w:val="center"/>
        <w:rPr>
          <w:rFonts w:ascii="Times New Roman" w:hAnsi="Times New Roman" w:cs="Times New Roman"/>
          <w:b/>
          <w:spacing w:val="6"/>
          <w:sz w:val="28"/>
          <w:szCs w:val="28"/>
        </w:rPr>
      </w:pPr>
    </w:p>
    <w:p w:rsidR="00F71D9F" w:rsidRDefault="00F71D9F" w:rsidP="00DC3D3D">
      <w:pPr>
        <w:spacing w:line="360" w:lineRule="auto"/>
        <w:jc w:val="center"/>
        <w:rPr>
          <w:rFonts w:ascii="Times New Roman" w:hAnsi="Times New Roman" w:cs="Times New Roman"/>
          <w:b/>
          <w:spacing w:val="6"/>
          <w:sz w:val="28"/>
          <w:szCs w:val="28"/>
        </w:rPr>
      </w:pPr>
    </w:p>
    <w:p w:rsidR="00F71D9F" w:rsidRDefault="00F71D9F" w:rsidP="00DC3D3D">
      <w:pPr>
        <w:spacing w:line="360" w:lineRule="auto"/>
        <w:jc w:val="center"/>
        <w:rPr>
          <w:rFonts w:ascii="Times New Roman" w:hAnsi="Times New Roman" w:cs="Times New Roman"/>
          <w:b/>
          <w:spacing w:val="6"/>
          <w:sz w:val="28"/>
          <w:szCs w:val="28"/>
        </w:rPr>
      </w:pPr>
    </w:p>
    <w:p w:rsidR="00F71D9F" w:rsidRDefault="00F71D9F" w:rsidP="00DC3D3D">
      <w:pPr>
        <w:spacing w:line="360" w:lineRule="auto"/>
        <w:jc w:val="center"/>
        <w:rPr>
          <w:rFonts w:ascii="Times New Roman" w:hAnsi="Times New Roman" w:cs="Times New Roman"/>
          <w:b/>
          <w:spacing w:val="6"/>
          <w:sz w:val="28"/>
          <w:szCs w:val="28"/>
        </w:rPr>
      </w:pPr>
    </w:p>
    <w:p w:rsidR="00F71D9F" w:rsidRDefault="00F71D9F" w:rsidP="00DC3D3D">
      <w:pPr>
        <w:spacing w:line="360" w:lineRule="auto"/>
        <w:jc w:val="center"/>
        <w:rPr>
          <w:rFonts w:ascii="Times New Roman" w:hAnsi="Times New Roman" w:cs="Times New Roman"/>
          <w:b/>
          <w:spacing w:val="6"/>
          <w:sz w:val="28"/>
          <w:szCs w:val="28"/>
        </w:rPr>
      </w:pPr>
    </w:p>
    <w:p w:rsidR="00F71D9F" w:rsidRDefault="00F71D9F" w:rsidP="00DC3D3D">
      <w:pPr>
        <w:spacing w:line="360" w:lineRule="auto"/>
        <w:jc w:val="center"/>
        <w:rPr>
          <w:rFonts w:ascii="Times New Roman" w:hAnsi="Times New Roman" w:cs="Times New Roman"/>
          <w:b/>
          <w:spacing w:val="6"/>
          <w:sz w:val="28"/>
          <w:szCs w:val="28"/>
        </w:rPr>
      </w:pPr>
    </w:p>
    <w:p w:rsidR="00F71D9F" w:rsidRDefault="00F71D9F" w:rsidP="00DC3D3D">
      <w:pPr>
        <w:spacing w:line="360" w:lineRule="auto"/>
        <w:jc w:val="center"/>
        <w:rPr>
          <w:rFonts w:ascii="Times New Roman" w:hAnsi="Times New Roman" w:cs="Times New Roman"/>
          <w:b/>
          <w:spacing w:val="6"/>
          <w:sz w:val="28"/>
          <w:szCs w:val="28"/>
        </w:rPr>
      </w:pPr>
      <w:bookmarkStart w:id="0" w:name="_GoBack"/>
      <w:bookmarkEnd w:id="0"/>
    </w:p>
    <w:p w:rsidR="00D370ED" w:rsidRPr="00BF5995" w:rsidRDefault="00D370ED" w:rsidP="00DC3D3D">
      <w:pPr>
        <w:spacing w:line="360" w:lineRule="auto"/>
        <w:jc w:val="center"/>
        <w:rPr>
          <w:rFonts w:ascii="Times New Roman" w:hAnsi="Times New Roman" w:cs="Times New Roman"/>
          <w:b/>
          <w:spacing w:val="6"/>
          <w:sz w:val="28"/>
          <w:szCs w:val="28"/>
        </w:rPr>
      </w:pPr>
      <w:r w:rsidRPr="00BF5995">
        <w:rPr>
          <w:rFonts w:ascii="Times New Roman" w:hAnsi="Times New Roman" w:cs="Times New Roman"/>
          <w:b/>
          <w:spacing w:val="6"/>
          <w:sz w:val="28"/>
          <w:szCs w:val="28"/>
        </w:rPr>
        <w:lastRenderedPageBreak/>
        <w:t>РОЗДІЛ 3</w:t>
      </w:r>
    </w:p>
    <w:p w:rsidR="009B7309" w:rsidRPr="00BF5995" w:rsidRDefault="001968C4" w:rsidP="00DC3D3D">
      <w:pPr>
        <w:spacing w:line="360" w:lineRule="auto"/>
        <w:jc w:val="center"/>
        <w:rPr>
          <w:rFonts w:ascii="Times New Roman" w:hAnsi="Times New Roman" w:cs="Times New Roman"/>
          <w:b/>
          <w:spacing w:val="6"/>
          <w:sz w:val="28"/>
          <w:szCs w:val="28"/>
        </w:rPr>
      </w:pPr>
      <w:r w:rsidRPr="00BF5995">
        <w:rPr>
          <w:rFonts w:ascii="Times New Roman" w:hAnsi="Times New Roman" w:cs="Times New Roman"/>
          <w:b/>
          <w:spacing w:val="6"/>
          <w:sz w:val="28"/>
          <w:szCs w:val="28"/>
        </w:rPr>
        <w:t>УЧАСТЬ УКРАЇНСЬКОГО І ПОЛЬСЬКОГО НАСЕЛЕННЯ В КОНФЛІКТІ</w:t>
      </w:r>
    </w:p>
    <w:p w:rsidR="00F71D9F" w:rsidRDefault="00F71D9F" w:rsidP="00DC3D3D">
      <w:pPr>
        <w:spacing w:line="360" w:lineRule="auto"/>
        <w:ind w:firstLine="709"/>
        <w:jc w:val="both"/>
        <w:rPr>
          <w:rFonts w:ascii="Times New Roman" w:hAnsi="Times New Roman" w:cs="Times New Roman"/>
          <w:spacing w:val="6"/>
          <w:sz w:val="28"/>
          <w:szCs w:val="28"/>
        </w:rPr>
      </w:pPr>
    </w:p>
    <w:p w:rsidR="00D370ED" w:rsidRPr="00BF5995" w:rsidRDefault="00D370ED" w:rsidP="00DC3D3D">
      <w:pPr>
        <w:spacing w:line="360" w:lineRule="auto"/>
        <w:ind w:firstLine="709"/>
        <w:jc w:val="both"/>
        <w:rPr>
          <w:rFonts w:ascii="Times New Roman" w:hAnsi="Times New Roman" w:cs="Times New Roman"/>
          <w:b/>
          <w:spacing w:val="6"/>
          <w:sz w:val="28"/>
          <w:szCs w:val="28"/>
        </w:rPr>
      </w:pPr>
      <w:r w:rsidRPr="00BF5995">
        <w:rPr>
          <w:rFonts w:ascii="Times New Roman" w:hAnsi="Times New Roman" w:cs="Times New Roman"/>
          <w:spacing w:val="6"/>
          <w:sz w:val="28"/>
          <w:szCs w:val="28"/>
        </w:rPr>
        <w:t>Апогею українсько-польське протистояння на Волині сягнуло влітку 1943 р. У звіті про ситуацію на Волині від 7 жовтня 1943 p. місцевого окружного пре</w:t>
      </w:r>
      <w:r w:rsidR="00C826A4" w:rsidRPr="00BF5995">
        <w:rPr>
          <w:rFonts w:ascii="Times New Roman" w:hAnsi="Times New Roman" w:cs="Times New Roman"/>
          <w:spacing w:val="6"/>
          <w:sz w:val="28"/>
          <w:szCs w:val="28"/>
        </w:rPr>
        <w:t>дставника польського еміграційн</w:t>
      </w:r>
      <w:r w:rsidRPr="00BF5995">
        <w:rPr>
          <w:rFonts w:ascii="Times New Roman" w:hAnsi="Times New Roman" w:cs="Times New Roman"/>
          <w:spacing w:val="6"/>
          <w:sz w:val="28"/>
          <w:szCs w:val="28"/>
        </w:rPr>
        <w:t xml:space="preserve">ого уряду К.Банаха йшлося про те, що </w:t>
      </w:r>
      <w:r w:rsidR="00C826A4" w:rsidRPr="00BF5995">
        <w:rPr>
          <w:rFonts w:ascii="Times New Roman" w:hAnsi="Times New Roman" w:cs="Times New Roman"/>
          <w:spacing w:val="6"/>
          <w:sz w:val="28"/>
          <w:szCs w:val="28"/>
        </w:rPr>
        <w:t>«</w:t>
      </w:r>
      <w:r w:rsidRPr="00BF5995">
        <w:rPr>
          <w:rFonts w:ascii="Times New Roman" w:hAnsi="Times New Roman" w:cs="Times New Roman"/>
          <w:spacing w:val="6"/>
          <w:sz w:val="28"/>
          <w:szCs w:val="28"/>
        </w:rPr>
        <w:t>мордування</w:t>
      </w:r>
      <w:r w:rsidR="00C826A4" w:rsidRPr="00BF5995">
        <w:rPr>
          <w:rFonts w:ascii="Times New Roman" w:hAnsi="Times New Roman" w:cs="Times New Roman"/>
          <w:spacing w:val="6"/>
          <w:sz w:val="28"/>
          <w:szCs w:val="28"/>
        </w:rPr>
        <w:t>»</w:t>
      </w:r>
      <w:r w:rsidRPr="00BF5995">
        <w:rPr>
          <w:rFonts w:ascii="Times New Roman" w:hAnsi="Times New Roman" w:cs="Times New Roman"/>
          <w:spacing w:val="6"/>
          <w:sz w:val="28"/>
          <w:szCs w:val="28"/>
        </w:rPr>
        <w:t xml:space="preserve"> поодиноких осіб і родин польського походження відбувалося вже протягом 1942 p., але від початку 1943 р. набуло масового характеру. Почалося воно наприкінці лютого у повітах Сарни, Костопіль, Рівне </w:t>
      </w:r>
      <w:r w:rsidR="00C826A4" w:rsidRPr="00BF5995">
        <w:rPr>
          <w:rFonts w:ascii="Times New Roman" w:hAnsi="Times New Roman" w:cs="Times New Roman"/>
          <w:spacing w:val="6"/>
          <w:sz w:val="28"/>
          <w:szCs w:val="28"/>
        </w:rPr>
        <w:t>і Здолбунів. В червні вбивства</w:t>
      </w:r>
      <w:r w:rsidRPr="00BF5995">
        <w:rPr>
          <w:rFonts w:ascii="Times New Roman" w:hAnsi="Times New Roman" w:cs="Times New Roman"/>
          <w:spacing w:val="6"/>
          <w:sz w:val="28"/>
          <w:szCs w:val="28"/>
        </w:rPr>
        <w:t xml:space="preserve"> поляків поширилося на повіти Дубно, Кременець і Луцьк, в липні – на повіти Горохів, Володимир і Ковель, а наприкінці серпня – на останній волинський повіт </w:t>
      </w:r>
      <w:r w:rsidR="00C826A4" w:rsidRPr="00BF5995">
        <w:rPr>
          <w:rFonts w:ascii="Times New Roman" w:hAnsi="Times New Roman" w:cs="Times New Roman"/>
          <w:spacing w:val="6"/>
          <w:sz w:val="28"/>
          <w:szCs w:val="28"/>
        </w:rPr>
        <w:t xml:space="preserve">– </w:t>
      </w:r>
      <w:r w:rsidRPr="00BF5995">
        <w:rPr>
          <w:rFonts w:ascii="Times New Roman" w:hAnsi="Times New Roman" w:cs="Times New Roman"/>
          <w:spacing w:val="6"/>
          <w:sz w:val="28"/>
          <w:szCs w:val="28"/>
        </w:rPr>
        <w:t>Любомль. Кількість польських жертв з вини українських боївок на жовтень 1943 р., за підрахунками членів волинської Делегатури польського уряду, складала понад 15 тис. осіб.  Далі К.Банах зазначав, що тривалий час українці на Волині не мали якогось однозначного ставлення до Польщі і поляків. Натомість</w:t>
      </w:r>
      <w:r w:rsidR="00C826A4" w:rsidRPr="00BF5995">
        <w:rPr>
          <w:rFonts w:ascii="Times New Roman" w:hAnsi="Times New Roman" w:cs="Times New Roman"/>
          <w:spacing w:val="6"/>
          <w:sz w:val="28"/>
          <w:szCs w:val="28"/>
        </w:rPr>
        <w:t>,</w:t>
      </w:r>
      <w:r w:rsidRPr="00BF5995">
        <w:rPr>
          <w:rFonts w:ascii="Times New Roman" w:hAnsi="Times New Roman" w:cs="Times New Roman"/>
          <w:spacing w:val="6"/>
          <w:sz w:val="28"/>
          <w:szCs w:val="28"/>
        </w:rPr>
        <w:t xml:space="preserve"> вороже ставилася до поляків та частина української громадськості, котра перебувала на боці німців і у співпраці з ними створювала органи місцевого самоврядування т</w:t>
      </w:r>
      <w:r w:rsidR="00C826A4" w:rsidRPr="00BF5995">
        <w:rPr>
          <w:rFonts w:ascii="Times New Roman" w:hAnsi="Times New Roman" w:cs="Times New Roman"/>
          <w:spacing w:val="6"/>
          <w:sz w:val="28"/>
          <w:szCs w:val="28"/>
        </w:rPr>
        <w:t>а поліції. Ці українці прибули</w:t>
      </w:r>
      <w:r w:rsidRPr="00BF5995">
        <w:rPr>
          <w:rFonts w:ascii="Times New Roman" w:hAnsi="Times New Roman" w:cs="Times New Roman"/>
          <w:spacing w:val="6"/>
          <w:sz w:val="28"/>
          <w:szCs w:val="28"/>
        </w:rPr>
        <w:t xml:space="preserve"> на Волинь з Галичини.</w:t>
      </w:r>
      <w:r w:rsidRPr="00BF5995">
        <w:rPr>
          <w:rFonts w:ascii="Times New Roman" w:hAnsi="Times New Roman" w:cs="Times New Roman"/>
          <w:spacing w:val="6"/>
          <w:sz w:val="28"/>
          <w:szCs w:val="28"/>
          <w:vertAlign w:val="superscript"/>
        </w:rPr>
        <w:footnoteReference w:id="29"/>
      </w:r>
      <w:r w:rsidRPr="00BF5995">
        <w:rPr>
          <w:rFonts w:ascii="Times New Roman" w:hAnsi="Times New Roman" w:cs="Times New Roman"/>
          <w:spacing w:val="6"/>
          <w:sz w:val="28"/>
          <w:szCs w:val="28"/>
        </w:rPr>
        <w:t xml:space="preserve"> Зрешто</w:t>
      </w:r>
      <w:r w:rsidR="00C826A4" w:rsidRPr="00BF5995">
        <w:rPr>
          <w:rFonts w:ascii="Times New Roman" w:hAnsi="Times New Roman" w:cs="Times New Roman"/>
          <w:spacing w:val="6"/>
          <w:sz w:val="28"/>
          <w:szCs w:val="28"/>
        </w:rPr>
        <w:t xml:space="preserve">ю, К. Банах підкреслював, що </w:t>
      </w:r>
      <w:r w:rsidRPr="00BF5995">
        <w:rPr>
          <w:rFonts w:ascii="Times New Roman" w:hAnsi="Times New Roman" w:cs="Times New Roman"/>
          <w:spacing w:val="6"/>
          <w:sz w:val="28"/>
          <w:szCs w:val="28"/>
        </w:rPr>
        <w:t xml:space="preserve">ні бандерівці, ні більшовики , ні </w:t>
      </w:r>
      <w:r w:rsidR="00757E0B">
        <w:rPr>
          <w:rFonts w:ascii="Times New Roman" w:hAnsi="Times New Roman" w:cs="Times New Roman"/>
          <w:spacing w:val="6"/>
          <w:sz w:val="28"/>
          <w:szCs w:val="28"/>
        </w:rPr>
        <w:t xml:space="preserve">німці </w:t>
      </w:r>
      <w:r w:rsidRPr="00BF5995">
        <w:rPr>
          <w:rFonts w:ascii="Times New Roman" w:hAnsi="Times New Roman" w:cs="Times New Roman"/>
          <w:spacing w:val="6"/>
          <w:sz w:val="28"/>
          <w:szCs w:val="28"/>
        </w:rPr>
        <w:t>були не в змозі зупинити антипольську акцію, до якої самі підштовхнули українські маси.</w:t>
      </w:r>
      <w:r w:rsidR="00757E0B">
        <w:rPr>
          <w:rFonts w:ascii="Times New Roman" w:hAnsi="Times New Roman" w:cs="Times New Roman"/>
          <w:spacing w:val="6"/>
          <w:sz w:val="28"/>
          <w:szCs w:val="28"/>
        </w:rPr>
        <w:t xml:space="preserve"> </w:t>
      </w:r>
      <w:r w:rsidRPr="00BF5995">
        <w:rPr>
          <w:rFonts w:ascii="Times New Roman" w:hAnsi="Times New Roman" w:cs="Times New Roman"/>
          <w:spacing w:val="6"/>
          <w:sz w:val="28"/>
          <w:szCs w:val="28"/>
        </w:rPr>
        <w:t>Щодо зусиль в цьому напрямку командування УПА, радянських партизанів і місцевих німецьких гебітскомісарів, то навряд чи вони були достатніми.</w:t>
      </w:r>
      <w:r w:rsidRPr="00BF5995">
        <w:rPr>
          <w:rFonts w:ascii="Times New Roman" w:hAnsi="Times New Roman" w:cs="Times New Roman"/>
          <w:spacing w:val="6"/>
          <w:sz w:val="28"/>
          <w:szCs w:val="28"/>
          <w:vertAlign w:val="superscript"/>
        </w:rPr>
        <w:footnoteReference w:id="30"/>
      </w:r>
      <w:r w:rsidRPr="00BF5995">
        <w:rPr>
          <w:rFonts w:ascii="Times New Roman" w:hAnsi="Times New Roman" w:cs="Times New Roman"/>
          <w:b/>
          <w:spacing w:val="6"/>
          <w:sz w:val="28"/>
          <w:szCs w:val="28"/>
        </w:rPr>
        <w:t xml:space="preserve"> </w:t>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lastRenderedPageBreak/>
        <w:t>У подіях на Волині навесні-влітку 1943 р. простежується вплив кількох факторів: «макровійни» між нацистською та радянською державно-військовими надпотугами, «мікровійни» між польським, українським і радянським підпіллям, малої громадянської війни між різними групами в українському підпіллі (протистояння між бандерівцями, бульбівцями і мельниківцями чи конкуренція за владу у новопосталій УПА між галицькою та волинською групами), селянської війни за землю, а також винищення нацистами волинських євреїв, яке, не маючи зн</w:t>
      </w:r>
      <w:r w:rsidR="00DD71C4" w:rsidRPr="00BF5995">
        <w:rPr>
          <w:rFonts w:ascii="Times New Roman" w:hAnsi="Times New Roman" w:cs="Times New Roman"/>
          <w:spacing w:val="6"/>
          <w:sz w:val="28"/>
          <w:szCs w:val="28"/>
        </w:rPr>
        <w:t>ачного впливу на волинську трагедію</w:t>
      </w:r>
      <w:r w:rsidRPr="00BF5995">
        <w:rPr>
          <w:rFonts w:ascii="Times New Roman" w:hAnsi="Times New Roman" w:cs="Times New Roman"/>
          <w:spacing w:val="6"/>
          <w:sz w:val="28"/>
          <w:szCs w:val="28"/>
        </w:rPr>
        <w:t xml:space="preserve"> 1943 р., призвело до страшного знецінення людського життя у свідомості багатьох волинян.</w:t>
      </w:r>
      <w:r w:rsidRPr="00BF5995">
        <w:rPr>
          <w:rFonts w:ascii="Times New Roman" w:hAnsi="Times New Roman" w:cs="Times New Roman"/>
          <w:spacing w:val="6"/>
          <w:sz w:val="28"/>
          <w:szCs w:val="28"/>
          <w:vertAlign w:val="superscript"/>
        </w:rPr>
        <w:footnoteReference w:id="31"/>
      </w:r>
      <w:r w:rsidR="00C826A4" w:rsidRPr="00BF5995">
        <w:rPr>
          <w:rFonts w:ascii="Times New Roman" w:hAnsi="Times New Roman" w:cs="Times New Roman"/>
          <w:spacing w:val="6"/>
          <w:sz w:val="28"/>
          <w:szCs w:val="28"/>
        </w:rPr>
        <w:t xml:space="preserve"> Проте, В</w:t>
      </w:r>
      <w:r w:rsidRPr="00BF5995">
        <w:rPr>
          <w:rFonts w:ascii="Times New Roman" w:hAnsi="Times New Roman" w:cs="Times New Roman"/>
          <w:spacing w:val="6"/>
          <w:sz w:val="28"/>
          <w:szCs w:val="28"/>
        </w:rPr>
        <w:t>олинські події мали свою особливість, яка полягала, насамперед, в характері збройних акцій, об’єктом яких стала головним чином поль</w:t>
      </w:r>
      <w:r w:rsidR="00757E0B">
        <w:rPr>
          <w:rFonts w:ascii="Times New Roman" w:hAnsi="Times New Roman" w:cs="Times New Roman"/>
          <w:spacing w:val="6"/>
          <w:sz w:val="28"/>
          <w:szCs w:val="28"/>
        </w:rPr>
        <w:t>ська цивільна сільська людність</w:t>
      </w:r>
      <w:r w:rsidRPr="00BF5995">
        <w:rPr>
          <w:rFonts w:ascii="Times New Roman" w:hAnsi="Times New Roman" w:cs="Times New Roman"/>
          <w:spacing w:val="6"/>
          <w:sz w:val="28"/>
          <w:szCs w:val="28"/>
        </w:rPr>
        <w:t>. За польськими підрахунками, внаслідок українсько-польської ворожнечі з польського боку на Волині тільки впродовж 1943 р. загинуло щонайменше 35 тис. осіб, з яких близько 18 тис. із встановленими прізвищами (на думку польської сторони, це виключно жертви ОУН і УПА), а з українського – до 1-2-х тисяч.</w:t>
      </w:r>
      <w:r w:rsidRPr="00BF5995">
        <w:rPr>
          <w:rFonts w:ascii="Times New Roman" w:hAnsi="Times New Roman" w:cs="Times New Roman"/>
          <w:spacing w:val="6"/>
          <w:sz w:val="28"/>
          <w:szCs w:val="28"/>
          <w:vertAlign w:val="superscript"/>
        </w:rPr>
        <w:footnoteReference w:id="32"/>
      </w:r>
      <w:r w:rsidR="004B172D" w:rsidRPr="00BF5995">
        <w:rPr>
          <w:rFonts w:ascii="Times New Roman" w:hAnsi="Times New Roman" w:cs="Times New Roman"/>
          <w:spacing w:val="6"/>
          <w:sz w:val="28"/>
          <w:szCs w:val="28"/>
        </w:rPr>
        <w:t xml:space="preserve"> За підрахунками українських істориків від «рук польських воєнізованих формувань» загинуло 1454 українці, з них 1244 особи встановлені за прізвищами.</w:t>
      </w:r>
      <w:r w:rsidR="00344E32" w:rsidRPr="00BF5995">
        <w:rPr>
          <w:rStyle w:val="a5"/>
          <w:rFonts w:ascii="Times New Roman" w:hAnsi="Times New Roman" w:cs="Times New Roman"/>
          <w:spacing w:val="6"/>
          <w:sz w:val="28"/>
          <w:szCs w:val="28"/>
        </w:rPr>
        <w:footnoteReference w:id="33"/>
      </w:r>
      <w:r w:rsidR="004B172D" w:rsidRPr="00BF5995">
        <w:rPr>
          <w:rFonts w:ascii="Times New Roman" w:hAnsi="Times New Roman" w:cs="Times New Roman"/>
          <w:spacing w:val="6"/>
          <w:sz w:val="28"/>
          <w:szCs w:val="28"/>
        </w:rPr>
        <w:t xml:space="preserve">  </w:t>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У звіті українського підпілля з Волині того часу зазначалося: «Поляки виступають як 1) німецькі вислужники, як 2) червоні партизани, як 3) незалежна збройна сила.</w:t>
      </w:r>
      <w:r w:rsidR="00C826A4" w:rsidRPr="00BF5995">
        <w:rPr>
          <w:rFonts w:ascii="Times New Roman" w:hAnsi="Times New Roman" w:cs="Times New Roman"/>
          <w:spacing w:val="6"/>
          <w:sz w:val="28"/>
          <w:szCs w:val="28"/>
        </w:rPr>
        <w:t>»</w:t>
      </w:r>
      <w:r w:rsidR="00C826A4" w:rsidRPr="00BF5995">
        <w:rPr>
          <w:rStyle w:val="a5"/>
          <w:rFonts w:ascii="Times New Roman" w:hAnsi="Times New Roman" w:cs="Times New Roman"/>
          <w:spacing w:val="6"/>
          <w:sz w:val="28"/>
          <w:szCs w:val="28"/>
        </w:rPr>
        <w:footnoteReference w:id="34"/>
      </w:r>
      <w:r w:rsidRPr="00BF5995">
        <w:rPr>
          <w:rFonts w:ascii="Times New Roman" w:hAnsi="Times New Roman" w:cs="Times New Roman"/>
          <w:spacing w:val="6"/>
          <w:sz w:val="28"/>
          <w:szCs w:val="28"/>
        </w:rPr>
        <w:t xml:space="preserve"> В листівці командування УПА за червень 1943 року написано: «Якщо на українських землях вибухне нова Гайдамаччина чи Коліївщина, то відповідальність за неї спадає цілковито й виключно на ті </w:t>
      </w:r>
      <w:r w:rsidRPr="00BF5995">
        <w:rPr>
          <w:rFonts w:ascii="Times New Roman" w:hAnsi="Times New Roman" w:cs="Times New Roman"/>
          <w:spacing w:val="6"/>
          <w:sz w:val="28"/>
          <w:szCs w:val="28"/>
        </w:rPr>
        <w:lastRenderedPageBreak/>
        <w:t>круги, що завели польську визвольну політику в протиукраїнський табір московського та німецького імперіялізмів і діють сьогодні на українській території як прислужники Москви й Берліну проти українського народу»</w:t>
      </w:r>
      <w:r w:rsidRPr="00BF5995">
        <w:rPr>
          <w:rFonts w:ascii="Times New Roman" w:hAnsi="Times New Roman" w:cs="Times New Roman"/>
          <w:spacing w:val="6"/>
          <w:sz w:val="28"/>
          <w:szCs w:val="28"/>
          <w:vertAlign w:val="superscript"/>
        </w:rPr>
        <w:footnoteReference w:id="35"/>
      </w:r>
      <w:r w:rsidRPr="00BF5995">
        <w:rPr>
          <w:rFonts w:ascii="Times New Roman" w:hAnsi="Times New Roman" w:cs="Times New Roman"/>
          <w:spacing w:val="6"/>
          <w:sz w:val="28"/>
          <w:szCs w:val="28"/>
        </w:rPr>
        <w:t>. Саме на літо 1943 року припадає пік протипольських ак</w:t>
      </w:r>
      <w:r w:rsidR="00C038A7" w:rsidRPr="00BF5995">
        <w:rPr>
          <w:rFonts w:ascii="Times New Roman" w:hAnsi="Times New Roman" w:cs="Times New Roman"/>
          <w:spacing w:val="6"/>
          <w:sz w:val="28"/>
          <w:szCs w:val="28"/>
        </w:rPr>
        <w:t>цій на Волині. За деякими</w:t>
      </w:r>
      <w:r w:rsidRPr="00BF5995">
        <w:rPr>
          <w:rFonts w:ascii="Times New Roman" w:hAnsi="Times New Roman" w:cs="Times New Roman"/>
          <w:spacing w:val="6"/>
          <w:sz w:val="28"/>
          <w:szCs w:val="28"/>
        </w:rPr>
        <w:t xml:space="preserve"> даними, на початку липня бандерівці повідомили кожне польське село, щоб його мешканці протягом 48 годин «вибралися за Буг або Сян – інакше смерть». Керівництво АК видало сувору директиву, в якій зобов’язало всіх поляків залишатися на місці свого довоєнного проживання, щоб Польща не втратила Волинь. Зранку 11 липня 1943 р. загони УПА, бульбівців і мельниківців одночасно напали на десятки польських поселень у трьох повітах: Ковельському, Горохівському та Володимирському. Досі серед учених точаться дискусії з приводу того, чи була акція 11 липня підготовлена керівництвом УПА, а чи радянською і німецькою агентурою в УПА. </w:t>
      </w:r>
      <w:r w:rsidR="003608E0" w:rsidRPr="00BF5995">
        <w:rPr>
          <w:rFonts w:ascii="Times New Roman" w:hAnsi="Times New Roman" w:cs="Times New Roman"/>
          <w:spacing w:val="6"/>
          <w:sz w:val="28"/>
          <w:szCs w:val="28"/>
        </w:rPr>
        <w:t xml:space="preserve">Правдивих </w:t>
      </w:r>
      <w:r w:rsidRPr="00BF5995">
        <w:rPr>
          <w:rFonts w:ascii="Times New Roman" w:hAnsi="Times New Roman" w:cs="Times New Roman"/>
          <w:spacing w:val="6"/>
          <w:sz w:val="28"/>
          <w:szCs w:val="28"/>
        </w:rPr>
        <w:t>документів, які б однозначно засвідчували наявність наказу командування УПА про знищення польських сіл</w:t>
      </w:r>
      <w:r w:rsidR="00C038A7" w:rsidRPr="00BF5995">
        <w:rPr>
          <w:rFonts w:ascii="Times New Roman" w:hAnsi="Times New Roman" w:cs="Times New Roman"/>
          <w:spacing w:val="6"/>
          <w:sz w:val="28"/>
          <w:szCs w:val="28"/>
        </w:rPr>
        <w:t>,</w:t>
      </w:r>
      <w:r w:rsidRPr="00BF5995">
        <w:rPr>
          <w:rFonts w:ascii="Times New Roman" w:hAnsi="Times New Roman" w:cs="Times New Roman"/>
          <w:spacing w:val="6"/>
          <w:sz w:val="28"/>
          <w:szCs w:val="28"/>
        </w:rPr>
        <w:t xml:space="preserve"> не знайдено.</w:t>
      </w:r>
      <w:r w:rsidRPr="00BF5995">
        <w:rPr>
          <w:rFonts w:ascii="Times New Roman" w:hAnsi="Times New Roman" w:cs="Times New Roman"/>
          <w:spacing w:val="6"/>
          <w:sz w:val="28"/>
          <w:szCs w:val="28"/>
          <w:vertAlign w:val="superscript"/>
        </w:rPr>
        <w:footnoteReference w:id="36"/>
      </w:r>
      <w:r w:rsidRPr="00BF5995">
        <w:rPr>
          <w:rFonts w:ascii="Times New Roman" w:hAnsi="Times New Roman" w:cs="Times New Roman"/>
          <w:spacing w:val="6"/>
          <w:sz w:val="28"/>
          <w:szCs w:val="28"/>
        </w:rPr>
        <w:t xml:space="preserve"> Польські партизанські загони та польська допоміжна поліція відповіли на події 11 липня масовими нападами на українські села. У звіті за вересень 1943 року з Волині читаємо: «Поляки з Білина у кількості 40–50 осіб, частинно озброєні зброєю, а часто з вилами, косами і сокирами напали на с. Руду, забили понад 20 осіб і багатьох поранили»</w:t>
      </w:r>
      <w:r w:rsidRPr="00BF5995">
        <w:rPr>
          <w:rFonts w:ascii="Times New Roman" w:hAnsi="Times New Roman" w:cs="Times New Roman"/>
          <w:spacing w:val="6"/>
          <w:sz w:val="28"/>
          <w:szCs w:val="28"/>
          <w:vertAlign w:val="superscript"/>
        </w:rPr>
        <w:footnoteReference w:id="37"/>
      </w:r>
      <w:r w:rsidRPr="00BF5995">
        <w:rPr>
          <w:rFonts w:ascii="Times New Roman" w:hAnsi="Times New Roman" w:cs="Times New Roman"/>
          <w:spacing w:val="6"/>
          <w:sz w:val="28"/>
          <w:szCs w:val="28"/>
        </w:rPr>
        <w:t>. Використання предметів домашнього реманенту свідчило: війна набула масового характеру, крім озброєних учасників підпільних рухів обох народів, до неї активно долучалося цивільне населення, якому бракувало зброї. Загалом</w:t>
      </w:r>
      <w:r w:rsidR="00C038A7" w:rsidRPr="00BF5995">
        <w:rPr>
          <w:rFonts w:ascii="Times New Roman" w:hAnsi="Times New Roman" w:cs="Times New Roman"/>
          <w:spacing w:val="6"/>
          <w:sz w:val="28"/>
          <w:szCs w:val="28"/>
        </w:rPr>
        <w:t>,</w:t>
      </w:r>
      <w:r w:rsidRPr="00BF5995">
        <w:rPr>
          <w:rFonts w:ascii="Times New Roman" w:hAnsi="Times New Roman" w:cs="Times New Roman"/>
          <w:spacing w:val="6"/>
          <w:sz w:val="28"/>
          <w:szCs w:val="28"/>
        </w:rPr>
        <w:t xml:space="preserve"> серпень-вересень 1943 р. став періодом помітної активізації польських воєнізованих загонів і груп (пляцувок) на Волині. Польські бойовики спалили села Стенжаничі, Яковичі, Пташино, Салиське, Клечковичі, Туровичі, Клевецьк, Висоцьк та ін. У різний час збройні сутички закінчувалися різними </w:t>
      </w:r>
      <w:r w:rsidRPr="00BF5995">
        <w:rPr>
          <w:rFonts w:ascii="Times New Roman" w:hAnsi="Times New Roman" w:cs="Times New Roman"/>
          <w:spacing w:val="6"/>
          <w:sz w:val="28"/>
          <w:szCs w:val="28"/>
        </w:rPr>
        <w:lastRenderedPageBreak/>
        <w:t>втратами для обох сторін. Якщо в липні 1943 р. було більше польських жертв, то у жовтні більше втрат мало українське населення. Зокрема, ті описи, які фіксують точну кількість втрат засвідчили, що у жовтні українці втратили вбитими 855 осіб, а поляки – 213.</w:t>
      </w:r>
      <w:r w:rsidRPr="00BF5995">
        <w:rPr>
          <w:rFonts w:ascii="Times New Roman" w:hAnsi="Times New Roman" w:cs="Times New Roman"/>
          <w:spacing w:val="6"/>
          <w:sz w:val="28"/>
          <w:szCs w:val="28"/>
          <w:vertAlign w:val="superscript"/>
        </w:rPr>
        <w:footnoteReference w:id="38"/>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На Волині перелом 1943–1944 років характеризувався черговим наростанням конфлікту, який, зважаючи на те, що польські підпільні сили в перші місяці нового 1944 року розгорнули створення 27-ї Волинської дивізії АК, набув ознак війни між обома підпіл</w:t>
      </w:r>
      <w:r w:rsidR="00EC2CB1">
        <w:rPr>
          <w:rFonts w:ascii="Times New Roman" w:hAnsi="Times New Roman" w:cs="Times New Roman"/>
          <w:spacing w:val="6"/>
          <w:sz w:val="28"/>
          <w:szCs w:val="28"/>
        </w:rPr>
        <w:t xml:space="preserve">ьними арміями.  «До дня 15.III 1944 року </w:t>
      </w:r>
      <w:r w:rsidRPr="00BF5995">
        <w:rPr>
          <w:rFonts w:ascii="Times New Roman" w:hAnsi="Times New Roman" w:cs="Times New Roman"/>
          <w:spacing w:val="6"/>
          <w:sz w:val="28"/>
          <w:szCs w:val="28"/>
        </w:rPr>
        <w:t>з рук ляхів впало в районі Верба понад 600 осіб. Населення знаходиться в справді критичному положенні. Все майно, яке було, забрали ляхи, а люди тиняються по лісах обдерті і голодні. Такий стан триває вже около 2 місяців»</w:t>
      </w:r>
      <w:r w:rsidRPr="00BF5995">
        <w:rPr>
          <w:rFonts w:ascii="Times New Roman" w:hAnsi="Times New Roman" w:cs="Times New Roman"/>
          <w:spacing w:val="6"/>
          <w:sz w:val="28"/>
          <w:szCs w:val="28"/>
          <w:vertAlign w:val="superscript"/>
        </w:rPr>
        <w:footnoteReference w:id="39"/>
      </w:r>
      <w:r w:rsidRPr="00BF5995">
        <w:rPr>
          <w:rFonts w:ascii="Times New Roman" w:hAnsi="Times New Roman" w:cs="Times New Roman"/>
          <w:spacing w:val="6"/>
          <w:sz w:val="28"/>
          <w:szCs w:val="28"/>
        </w:rPr>
        <w:t>. Упродовж двох місяців, від 11 січня до 18 березня 1944 року вояки 27-ї ВПД АК провели шістнадцять великих боїв із українцями. Операції проти УПА слід визнати успішними. Завдяки їм було розширено оперативний простір дивізії, забезпечено польські тили від раптового нападу українців.</w:t>
      </w:r>
      <w:r w:rsidRPr="00BF5995">
        <w:rPr>
          <w:rFonts w:ascii="Times New Roman" w:hAnsi="Times New Roman" w:cs="Times New Roman"/>
          <w:spacing w:val="6"/>
          <w:sz w:val="28"/>
          <w:szCs w:val="28"/>
          <w:vertAlign w:val="superscript"/>
        </w:rPr>
        <w:footnoteReference w:id="40"/>
      </w:r>
      <w:r w:rsidR="00236ECA" w:rsidRPr="00BF5995">
        <w:rPr>
          <w:rFonts w:ascii="Times New Roman" w:hAnsi="Times New Roman" w:cs="Times New Roman"/>
          <w:spacing w:val="6"/>
          <w:sz w:val="28"/>
          <w:szCs w:val="28"/>
          <w:lang w:val="ru-RU"/>
        </w:rPr>
        <w:t xml:space="preserve"> </w:t>
      </w:r>
      <w:r w:rsidR="00236ECA" w:rsidRPr="00BF5995">
        <w:rPr>
          <w:rFonts w:ascii="Times New Roman" w:hAnsi="Times New Roman" w:cs="Times New Roman"/>
          <w:spacing w:val="6"/>
          <w:sz w:val="28"/>
          <w:szCs w:val="28"/>
        </w:rPr>
        <w:t>На зламі 1943-1944 рр. у польсько-українських стосунках щораз у більшому масштабі почав поширюватися принцип збірної відповідальності, яка зводилась до вбивств за сам факт, що ти</w:t>
      </w:r>
      <w:r w:rsidR="00EC2CB1">
        <w:rPr>
          <w:rFonts w:ascii="Times New Roman" w:hAnsi="Times New Roman" w:cs="Times New Roman"/>
          <w:spacing w:val="6"/>
          <w:sz w:val="28"/>
          <w:szCs w:val="28"/>
        </w:rPr>
        <w:t xml:space="preserve"> </w:t>
      </w:r>
      <w:r w:rsidR="00236ECA" w:rsidRPr="00BF5995">
        <w:rPr>
          <w:rFonts w:ascii="Times New Roman" w:hAnsi="Times New Roman" w:cs="Times New Roman"/>
          <w:spacing w:val="6"/>
          <w:sz w:val="28"/>
          <w:szCs w:val="28"/>
        </w:rPr>
        <w:t>українець або поляк</w:t>
      </w:r>
      <w:r w:rsidR="009E04CF" w:rsidRPr="00BF5995">
        <w:rPr>
          <w:rFonts w:ascii="Times New Roman" w:hAnsi="Times New Roman" w:cs="Times New Roman"/>
          <w:spacing w:val="6"/>
          <w:sz w:val="28"/>
          <w:szCs w:val="28"/>
        </w:rPr>
        <w:t>. Це створювало таку тяглість подій, в якій вже не було зрозуміло, яка акція є відплатою і за яку.</w:t>
      </w:r>
      <w:r w:rsidR="009E04CF" w:rsidRPr="00BF5995">
        <w:rPr>
          <w:rStyle w:val="a5"/>
          <w:rFonts w:ascii="Times New Roman" w:hAnsi="Times New Roman" w:cs="Times New Roman"/>
          <w:spacing w:val="6"/>
          <w:sz w:val="28"/>
          <w:szCs w:val="28"/>
        </w:rPr>
        <w:footnoteReference w:id="41"/>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 xml:space="preserve">Варто сказати, що поляки брали участь в антиукраїнських акціях на Волині в 1943 </w:t>
      </w:r>
      <w:r w:rsidR="00EC2CB1">
        <w:rPr>
          <w:rFonts w:ascii="Times New Roman" w:hAnsi="Times New Roman" w:cs="Times New Roman"/>
          <w:spacing w:val="6"/>
          <w:sz w:val="28"/>
          <w:szCs w:val="28"/>
        </w:rPr>
        <w:t>–</w:t>
      </w:r>
      <w:r w:rsidRPr="00BF5995">
        <w:rPr>
          <w:rFonts w:ascii="Times New Roman" w:hAnsi="Times New Roman" w:cs="Times New Roman"/>
          <w:spacing w:val="6"/>
          <w:sz w:val="28"/>
          <w:szCs w:val="28"/>
        </w:rPr>
        <w:t xml:space="preserve"> 1944 рр., перебуваючи у складі як німецьких окупаційних органів, так і різних за характером патріотичних військових формувань. Спочатку вони намагалися бути більше задіяними в легальну громадську роботу та </w:t>
      </w:r>
      <w:r w:rsidR="00EC2CB1">
        <w:rPr>
          <w:rFonts w:ascii="Times New Roman" w:hAnsi="Times New Roman" w:cs="Times New Roman"/>
          <w:spacing w:val="6"/>
          <w:sz w:val="28"/>
          <w:szCs w:val="28"/>
        </w:rPr>
        <w:t xml:space="preserve">займали адміністративні посади. </w:t>
      </w:r>
      <w:r w:rsidRPr="00BF5995">
        <w:rPr>
          <w:rFonts w:ascii="Times New Roman" w:hAnsi="Times New Roman" w:cs="Times New Roman"/>
          <w:spacing w:val="6"/>
          <w:sz w:val="28"/>
          <w:szCs w:val="28"/>
        </w:rPr>
        <w:t xml:space="preserve">Про останні в одному з </w:t>
      </w:r>
      <w:r w:rsidRPr="00BF5995">
        <w:rPr>
          <w:rFonts w:ascii="Times New Roman" w:hAnsi="Times New Roman" w:cs="Times New Roman"/>
          <w:spacing w:val="6"/>
          <w:sz w:val="28"/>
          <w:szCs w:val="28"/>
        </w:rPr>
        <w:lastRenderedPageBreak/>
        <w:t>німецьких документів, зокрема, сказано: «...Німецькими службами встановлено, що поляки в своїх діях керуються певними вказівками, а саме: 1. Поляки мусять вступати в створені німцями органи влади, домагатися довіри з боку їх керівництва та непоміченим шляхом спрямовувати на користь поляків заходи і постанови німецької влади; 2. Кожен поляк, що знаходиться на службі, повинен піклуватися про те, щоб допомогти іншим своїм співвітчизникам проникнути в ту чи іншу німецьку установу; 3. Сіяти недовіру німецької влади до українців та підштовхувати їх до репресій проти останніх».</w:t>
      </w:r>
      <w:r w:rsidRPr="00BF5995">
        <w:rPr>
          <w:rFonts w:ascii="Times New Roman" w:hAnsi="Times New Roman" w:cs="Times New Roman"/>
          <w:spacing w:val="6"/>
          <w:sz w:val="28"/>
          <w:szCs w:val="28"/>
          <w:vertAlign w:val="superscript"/>
        </w:rPr>
        <w:footnoteReference w:id="42"/>
      </w:r>
      <w:r w:rsidRPr="00BF5995">
        <w:rPr>
          <w:rFonts w:ascii="Times New Roman" w:hAnsi="Times New Roman" w:cs="Times New Roman"/>
          <w:spacing w:val="6"/>
          <w:sz w:val="28"/>
          <w:szCs w:val="28"/>
        </w:rPr>
        <w:t xml:space="preserve"> </w:t>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Загалом, конфлікт на Волині тривав до самого переходу фронту навесні 1944 р. Під час січнево-березневих боїв 1944 р. між АК і УПА не обійшлося без жертв серед цивільного населення, головним чином, з українського боку. За підрахунками деяких польських дослідників, упродовж 1943–1944 рр. на Волині між загонами АК і польськими базами самооборони, з одного боку, та УПА, з іншого, відбулося близько 150 збройних боїв та сутичок, під час яких з обох сторі</w:t>
      </w:r>
      <w:r w:rsidR="003608E0" w:rsidRPr="00BF5995">
        <w:rPr>
          <w:rFonts w:ascii="Times New Roman" w:hAnsi="Times New Roman" w:cs="Times New Roman"/>
          <w:spacing w:val="6"/>
          <w:sz w:val="28"/>
          <w:szCs w:val="28"/>
        </w:rPr>
        <w:t>н загинуло щонайменше по кілька</w:t>
      </w:r>
      <w:r w:rsidRPr="00BF5995">
        <w:rPr>
          <w:rFonts w:ascii="Times New Roman" w:hAnsi="Times New Roman" w:cs="Times New Roman"/>
          <w:spacing w:val="6"/>
          <w:sz w:val="28"/>
          <w:szCs w:val="28"/>
        </w:rPr>
        <w:t>сот бійців. За цими ж підрахунками, внаслідок безпосередніх дій польських військових формувань, що підпорядковувалися АК, загинуло також щонайменше 2000 цивільних українців.</w:t>
      </w:r>
      <w:r w:rsidRPr="00BF5995">
        <w:rPr>
          <w:rFonts w:ascii="Times New Roman" w:hAnsi="Times New Roman" w:cs="Times New Roman"/>
          <w:spacing w:val="6"/>
          <w:sz w:val="28"/>
          <w:szCs w:val="28"/>
          <w:vertAlign w:val="superscript"/>
        </w:rPr>
        <w:footnoteReference w:id="43"/>
      </w:r>
      <w:r w:rsidRPr="00BF5995">
        <w:rPr>
          <w:rFonts w:ascii="Times New Roman" w:hAnsi="Times New Roman" w:cs="Times New Roman"/>
          <w:spacing w:val="6"/>
          <w:sz w:val="28"/>
          <w:szCs w:val="28"/>
        </w:rPr>
        <w:t xml:space="preserve"> З початком 1944 р. польсько-українське протистояння перекинулася на Галичину, а в 1945–1946 рр. – на Засяння. Конфлікт поширився на величезні території й активно тривав до 1947 р., коли польський та радянський тоталітарні комуністичні режими зробили спробу розв’язати його взаємною депортацією поляків та українців. Наслідки українсько-польського конфлікту були надзвичайно разючі. Це десятки тисяч жертв серед мешканців цих теренів, це величезна кількість знищених будинків, костелів, </w:t>
      </w:r>
      <w:r w:rsidRPr="00BF5995">
        <w:rPr>
          <w:rFonts w:ascii="Times New Roman" w:hAnsi="Times New Roman" w:cs="Times New Roman"/>
          <w:spacing w:val="6"/>
          <w:sz w:val="28"/>
          <w:szCs w:val="28"/>
        </w:rPr>
        <w:lastRenderedPageBreak/>
        <w:t>пам’яток культури, це глибокий відбиток у суспільній та національній свідомості поляків та українців.</w:t>
      </w:r>
    </w:p>
    <w:p w:rsidR="00D370ED" w:rsidRPr="00BF5995" w:rsidRDefault="00D370ED" w:rsidP="00DC3D3D">
      <w:pPr>
        <w:spacing w:line="360" w:lineRule="auto"/>
        <w:ind w:firstLine="709"/>
        <w:jc w:val="both"/>
        <w:rPr>
          <w:rFonts w:ascii="Times New Roman" w:hAnsi="Times New Roman" w:cs="Times New Roman"/>
          <w:spacing w:val="6"/>
          <w:sz w:val="28"/>
          <w:szCs w:val="28"/>
          <w:lang w:bidi="uk-UA"/>
        </w:rPr>
      </w:pPr>
      <w:r w:rsidRPr="00BF5995">
        <w:rPr>
          <w:rFonts w:ascii="Times New Roman" w:hAnsi="Times New Roman" w:cs="Times New Roman"/>
          <w:spacing w:val="6"/>
          <w:sz w:val="28"/>
          <w:szCs w:val="28"/>
          <w:lang w:bidi="uk-UA"/>
        </w:rPr>
        <w:t>Як стверджують дослідник</w:t>
      </w:r>
      <w:r w:rsidR="00C038A7" w:rsidRPr="00BF5995">
        <w:rPr>
          <w:rFonts w:ascii="Times New Roman" w:hAnsi="Times New Roman" w:cs="Times New Roman"/>
          <w:spacing w:val="6"/>
          <w:sz w:val="28"/>
          <w:szCs w:val="28"/>
          <w:lang w:bidi="uk-UA"/>
        </w:rPr>
        <w:t>и, антипольська акція на Волині</w:t>
      </w:r>
      <w:r w:rsidRPr="00BF5995">
        <w:rPr>
          <w:rFonts w:ascii="Times New Roman" w:hAnsi="Times New Roman" w:cs="Times New Roman"/>
          <w:spacing w:val="6"/>
          <w:sz w:val="28"/>
          <w:szCs w:val="28"/>
          <w:lang w:bidi="uk-UA"/>
        </w:rPr>
        <w:t xml:space="preserve"> потрапила на «сприятливий» ґрунт загальної ненависті до поляків з боку українськог</w:t>
      </w:r>
      <w:r w:rsidR="00C038A7" w:rsidRPr="00BF5995">
        <w:rPr>
          <w:rFonts w:ascii="Times New Roman" w:hAnsi="Times New Roman" w:cs="Times New Roman"/>
          <w:spacing w:val="6"/>
          <w:sz w:val="28"/>
          <w:szCs w:val="28"/>
          <w:lang w:bidi="uk-UA"/>
        </w:rPr>
        <w:t>о населення, в очах якого останні</w:t>
      </w:r>
      <w:r w:rsidRPr="00BF5995">
        <w:rPr>
          <w:rFonts w:ascii="Times New Roman" w:hAnsi="Times New Roman" w:cs="Times New Roman"/>
          <w:spacing w:val="6"/>
          <w:sz w:val="28"/>
          <w:szCs w:val="28"/>
          <w:lang w:bidi="uk-UA"/>
        </w:rPr>
        <w:t xml:space="preserve"> виступали гнобителями, окупантами, колонізаторами, та ще й колаборантами. У масовій свідомості більшості українців  польська офіційна політика витворила категорично негативне ставлення до Польської держави. </w:t>
      </w:r>
      <w:r w:rsidR="00C038A7" w:rsidRPr="00BF5995">
        <w:rPr>
          <w:rFonts w:ascii="Times New Roman" w:hAnsi="Times New Roman" w:cs="Times New Roman"/>
          <w:spacing w:val="6"/>
          <w:sz w:val="28"/>
          <w:szCs w:val="28"/>
          <w:lang w:bidi="uk-UA"/>
        </w:rPr>
        <w:t>Т</w:t>
      </w:r>
      <w:r w:rsidRPr="00BF5995">
        <w:rPr>
          <w:rFonts w:ascii="Times New Roman" w:hAnsi="Times New Roman" w:cs="Times New Roman"/>
          <w:spacing w:val="6"/>
          <w:sz w:val="28"/>
          <w:szCs w:val="28"/>
          <w:lang w:bidi="uk-UA"/>
        </w:rPr>
        <w:t>ерор розвивався стихійно і масово як реакція на двадцятиліття польського режиму на Волині, як наслідок перебування в умовах постійної напруги й страху перед репресіями режимів, що проходили і відходили, як стихійна та підсвідома спроба одним ударом розв’язати гордіїв вузол протиріч</w:t>
      </w:r>
      <w:r w:rsidRPr="00BF5995">
        <w:rPr>
          <w:rFonts w:ascii="Times New Roman" w:hAnsi="Times New Roman" w:cs="Times New Roman"/>
          <w:spacing w:val="6"/>
          <w:sz w:val="28"/>
          <w:szCs w:val="28"/>
          <w:vertAlign w:val="superscript"/>
          <w:lang w:bidi="uk-UA"/>
        </w:rPr>
        <w:footnoteReference w:id="44"/>
      </w:r>
      <w:r w:rsidRPr="00BF5995">
        <w:rPr>
          <w:rFonts w:ascii="Times New Roman" w:hAnsi="Times New Roman" w:cs="Times New Roman"/>
          <w:spacing w:val="6"/>
          <w:sz w:val="28"/>
          <w:szCs w:val="28"/>
          <w:lang w:bidi="uk-UA"/>
        </w:rPr>
        <w:t xml:space="preserve">. </w:t>
      </w:r>
    </w:p>
    <w:p w:rsidR="00D370ED" w:rsidRPr="00BF5995" w:rsidRDefault="00D370ED" w:rsidP="00DC3D3D">
      <w:pPr>
        <w:spacing w:line="360" w:lineRule="auto"/>
        <w:ind w:firstLine="709"/>
        <w:jc w:val="both"/>
        <w:rPr>
          <w:rFonts w:ascii="Times New Roman" w:hAnsi="Times New Roman" w:cs="Times New Roman"/>
          <w:spacing w:val="6"/>
          <w:sz w:val="28"/>
          <w:szCs w:val="28"/>
        </w:rPr>
      </w:pPr>
      <w:r w:rsidRPr="00BF5995">
        <w:rPr>
          <w:rFonts w:ascii="Times New Roman" w:hAnsi="Times New Roman" w:cs="Times New Roman"/>
          <w:spacing w:val="6"/>
          <w:sz w:val="28"/>
          <w:szCs w:val="28"/>
        </w:rPr>
        <w:t>Отже, у Волинських подіях 1943-1944 рр.. значну роль відіграв соціальний фактор. Головним мотиваційним чинником для більшості українців, що підтримували боротьбу українських націоналістів, була в першу чергу поведінка їхніх супротивників – з одного боку німецьких окупантів, з іншого – поляків. Саме жорстка окупаційна політика та утиски українців у всіх сферах суспільного життя, штовхала до лав підпільників та по</w:t>
      </w:r>
      <w:r w:rsidR="00C038A7" w:rsidRPr="00BF5995">
        <w:rPr>
          <w:rFonts w:ascii="Times New Roman" w:hAnsi="Times New Roman" w:cs="Times New Roman"/>
          <w:spacing w:val="6"/>
          <w:sz w:val="28"/>
          <w:szCs w:val="28"/>
        </w:rPr>
        <w:t>встанців звичайних селян. Останні</w:t>
      </w:r>
      <w:r w:rsidRPr="00BF5995">
        <w:rPr>
          <w:rFonts w:ascii="Times New Roman" w:hAnsi="Times New Roman" w:cs="Times New Roman"/>
          <w:spacing w:val="6"/>
          <w:sz w:val="28"/>
          <w:szCs w:val="28"/>
        </w:rPr>
        <w:t xml:space="preserve"> були рушійною силою українсько-польського протистояння та основою української нації загалом.  </w:t>
      </w:r>
    </w:p>
    <w:p w:rsidR="00F71D9F" w:rsidRDefault="00F71D9F" w:rsidP="00DC3D3D">
      <w:pPr>
        <w:spacing w:line="360" w:lineRule="auto"/>
        <w:jc w:val="center"/>
        <w:rPr>
          <w:rFonts w:ascii="Times New Roman" w:hAnsi="Times New Roman" w:cs="Times New Roman"/>
          <w:b/>
          <w:sz w:val="28"/>
          <w:szCs w:val="28"/>
        </w:rPr>
      </w:pPr>
    </w:p>
    <w:p w:rsidR="00F71D9F" w:rsidRDefault="00F71D9F" w:rsidP="00DC3D3D">
      <w:pPr>
        <w:spacing w:line="360" w:lineRule="auto"/>
        <w:jc w:val="center"/>
        <w:rPr>
          <w:rFonts w:ascii="Times New Roman" w:hAnsi="Times New Roman" w:cs="Times New Roman"/>
          <w:b/>
          <w:sz w:val="28"/>
          <w:szCs w:val="28"/>
        </w:rPr>
      </w:pPr>
    </w:p>
    <w:p w:rsidR="00F71D9F" w:rsidRDefault="00F71D9F" w:rsidP="00DC3D3D">
      <w:pPr>
        <w:spacing w:line="360" w:lineRule="auto"/>
        <w:jc w:val="center"/>
        <w:rPr>
          <w:rFonts w:ascii="Times New Roman" w:hAnsi="Times New Roman" w:cs="Times New Roman"/>
          <w:b/>
          <w:sz w:val="28"/>
          <w:szCs w:val="28"/>
        </w:rPr>
      </w:pPr>
    </w:p>
    <w:p w:rsidR="00F71D9F" w:rsidRDefault="00F71D9F" w:rsidP="00DC3D3D">
      <w:pPr>
        <w:spacing w:line="360" w:lineRule="auto"/>
        <w:jc w:val="center"/>
        <w:rPr>
          <w:rFonts w:ascii="Times New Roman" w:hAnsi="Times New Roman" w:cs="Times New Roman"/>
          <w:b/>
          <w:sz w:val="28"/>
          <w:szCs w:val="28"/>
        </w:rPr>
      </w:pPr>
    </w:p>
    <w:p w:rsidR="00F71D9F" w:rsidRDefault="00F71D9F" w:rsidP="00DC3D3D">
      <w:pPr>
        <w:spacing w:line="360" w:lineRule="auto"/>
        <w:jc w:val="center"/>
        <w:rPr>
          <w:rFonts w:ascii="Times New Roman" w:hAnsi="Times New Roman" w:cs="Times New Roman"/>
          <w:b/>
          <w:sz w:val="28"/>
          <w:szCs w:val="28"/>
        </w:rPr>
      </w:pPr>
    </w:p>
    <w:p w:rsidR="00D370ED" w:rsidRPr="00BF5995" w:rsidRDefault="00D370ED" w:rsidP="00DC3D3D">
      <w:pPr>
        <w:spacing w:line="360" w:lineRule="auto"/>
        <w:jc w:val="center"/>
        <w:rPr>
          <w:rFonts w:ascii="Times New Roman" w:hAnsi="Times New Roman" w:cs="Times New Roman"/>
          <w:b/>
          <w:sz w:val="28"/>
          <w:szCs w:val="28"/>
        </w:rPr>
      </w:pPr>
      <w:r w:rsidRPr="00BF5995">
        <w:rPr>
          <w:rFonts w:ascii="Times New Roman" w:hAnsi="Times New Roman" w:cs="Times New Roman"/>
          <w:b/>
          <w:sz w:val="28"/>
          <w:szCs w:val="28"/>
        </w:rPr>
        <w:lastRenderedPageBreak/>
        <w:t>РОЗДІЛ 4</w:t>
      </w:r>
    </w:p>
    <w:p w:rsidR="0040675D" w:rsidRDefault="0040675D" w:rsidP="00DC3D3D">
      <w:pPr>
        <w:spacing w:line="360" w:lineRule="auto"/>
        <w:jc w:val="center"/>
        <w:rPr>
          <w:rFonts w:ascii="Times New Roman" w:hAnsi="Times New Roman" w:cs="Times New Roman"/>
          <w:b/>
          <w:sz w:val="28"/>
          <w:szCs w:val="28"/>
        </w:rPr>
      </w:pPr>
      <w:r w:rsidRPr="00BF5995">
        <w:rPr>
          <w:rFonts w:ascii="Times New Roman" w:hAnsi="Times New Roman" w:cs="Times New Roman"/>
          <w:b/>
          <w:sz w:val="28"/>
          <w:szCs w:val="28"/>
        </w:rPr>
        <w:t>«ВОЛИНСЬКІ ПОДІЇ» У НАЦІОН</w:t>
      </w:r>
      <w:r w:rsidR="00EC2CB1">
        <w:rPr>
          <w:rFonts w:ascii="Times New Roman" w:hAnsi="Times New Roman" w:cs="Times New Roman"/>
          <w:b/>
          <w:sz w:val="28"/>
          <w:szCs w:val="28"/>
        </w:rPr>
        <w:t>АЛЬНІЙ ТА СУСПІЛЬНІЙ СВІДОМОСТІ</w:t>
      </w:r>
    </w:p>
    <w:p w:rsidR="00F71D9F" w:rsidRPr="00BF5995" w:rsidRDefault="00F71D9F" w:rsidP="00DC3D3D">
      <w:pPr>
        <w:spacing w:line="360" w:lineRule="auto"/>
        <w:jc w:val="center"/>
        <w:rPr>
          <w:rFonts w:ascii="Times New Roman" w:hAnsi="Times New Roman" w:cs="Times New Roman"/>
          <w:b/>
          <w:sz w:val="28"/>
          <w:szCs w:val="28"/>
        </w:rPr>
      </w:pPr>
    </w:p>
    <w:p w:rsidR="00C844B4" w:rsidRPr="00BF5995" w:rsidRDefault="00C844B4"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sz w:val="28"/>
          <w:szCs w:val="28"/>
        </w:rPr>
        <w:t>Стосунки між українцями і поляками в м</w:t>
      </w:r>
      <w:r w:rsidR="00E71640" w:rsidRPr="00BF5995">
        <w:rPr>
          <w:rFonts w:ascii="Times New Roman" w:hAnsi="Times New Roman" w:cs="Times New Roman"/>
          <w:sz w:val="28"/>
          <w:szCs w:val="28"/>
        </w:rPr>
        <w:t>инулому мали чимало позитивних та</w:t>
      </w:r>
      <w:r w:rsidRPr="00BF5995">
        <w:rPr>
          <w:rFonts w:ascii="Times New Roman" w:hAnsi="Times New Roman" w:cs="Times New Roman"/>
          <w:sz w:val="28"/>
          <w:szCs w:val="28"/>
        </w:rPr>
        <w:t xml:space="preserve"> негативних сторінок. Негативні торкалися багатьох конфліктних ситуацій, коли значні частини обох народів становили основне населення Речі Посполитої, а також у новий і новітній час</w:t>
      </w:r>
      <w:r w:rsidR="00C038A7" w:rsidRPr="00BF5995">
        <w:rPr>
          <w:rFonts w:ascii="Times New Roman" w:hAnsi="Times New Roman" w:cs="Times New Roman"/>
          <w:sz w:val="28"/>
          <w:szCs w:val="28"/>
        </w:rPr>
        <w:t>и</w:t>
      </w:r>
      <w:r w:rsidRPr="00BF5995">
        <w:rPr>
          <w:rFonts w:ascii="Times New Roman" w:hAnsi="Times New Roman" w:cs="Times New Roman"/>
          <w:sz w:val="28"/>
          <w:szCs w:val="28"/>
        </w:rPr>
        <w:t>, коли вони провадили боротьбу за незалежність. Проте чи не найбільший слід у свідомості насамперед поляків та українців залишили події ХХ ст., коли справа доходила до трагічних воєнних протистоянь в роки Другої світової війни, позначених протиборством у західноукраїнських землях. Саме ці драматичні зіткнення залишили в суспільній свідомості обох народів значний обсяг негативних асоціацій, які у вигляді стереотипних уявлень продовжують функціонувати донині.</w:t>
      </w:r>
      <w:r w:rsidRPr="00BF5995">
        <w:rPr>
          <w:rFonts w:ascii="Times New Roman" w:hAnsi="Times New Roman" w:cs="Times New Roman"/>
          <w:sz w:val="28"/>
          <w:szCs w:val="28"/>
          <w:vertAlign w:val="superscript"/>
        </w:rPr>
        <w:footnoteReference w:id="45"/>
      </w:r>
    </w:p>
    <w:p w:rsidR="00874664" w:rsidRPr="00BF5995" w:rsidRDefault="00E71640"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sz w:val="28"/>
          <w:szCs w:val="28"/>
        </w:rPr>
        <w:t xml:space="preserve">У </w:t>
      </w:r>
      <w:r w:rsidR="00874664" w:rsidRPr="00BF5995">
        <w:rPr>
          <w:rFonts w:ascii="Times New Roman" w:hAnsi="Times New Roman" w:cs="Times New Roman"/>
          <w:sz w:val="28"/>
          <w:szCs w:val="28"/>
        </w:rPr>
        <w:t xml:space="preserve">нинішніх українсько-польських стосунках непропорційно домінантну роль стала відігравати історія. В Україні спостерігаємо виокремлення національної ідентичності, супроводжуване створенням пантеону героїв національно-визвольних змагань і прискорене та радикалізоване російською агресією. У руслі цієї ідентичності важливішу, ніж дотепер, роль починають відігравати символи, що уособлюють героїчну боротьбу за національне визволення, свободу й незалежність. Чимало їх у минулому були ворожі стосовно Польщі, проте в сьогоднішній ситуації тогочасна «антипольська» спрямованість повністю вихолостилася. Так, позитивно ставитися до Польщі та шанувати С. Бандеру, ОУН й УПА – цілком сумісні для сучасних українських </w:t>
      </w:r>
      <w:r w:rsidR="00874664" w:rsidRPr="00BF5995">
        <w:rPr>
          <w:rFonts w:ascii="Times New Roman" w:hAnsi="Times New Roman" w:cs="Times New Roman"/>
          <w:sz w:val="28"/>
          <w:szCs w:val="28"/>
        </w:rPr>
        <w:lastRenderedPageBreak/>
        <w:t>громадян речі, проте в нинішніх поляків це викликає нерозуміння та роздратування.</w:t>
      </w:r>
      <w:r w:rsidR="00874664" w:rsidRPr="00BF5995">
        <w:rPr>
          <w:rStyle w:val="a5"/>
          <w:rFonts w:ascii="Times New Roman" w:hAnsi="Times New Roman" w:cs="Times New Roman"/>
          <w:sz w:val="28"/>
          <w:szCs w:val="28"/>
        </w:rPr>
        <w:footnoteReference w:id="46"/>
      </w:r>
    </w:p>
    <w:p w:rsidR="00BF5AFE" w:rsidRPr="00BF5995" w:rsidRDefault="00C844B4" w:rsidP="00DC3D3D">
      <w:pPr>
        <w:spacing w:line="360" w:lineRule="auto"/>
        <w:ind w:firstLine="709"/>
        <w:jc w:val="both"/>
        <w:rPr>
          <w:rFonts w:ascii="Times New Roman" w:hAnsi="Times New Roman" w:cs="Times New Roman"/>
          <w:sz w:val="28"/>
          <w:szCs w:val="28"/>
          <w:lang w:val="ru-RU"/>
        </w:rPr>
      </w:pPr>
      <w:r w:rsidRPr="00BF5995">
        <w:rPr>
          <w:rFonts w:ascii="Times New Roman" w:hAnsi="Times New Roman" w:cs="Times New Roman"/>
          <w:sz w:val="28"/>
          <w:szCs w:val="28"/>
        </w:rPr>
        <w:t>У контексті українсько-польських відносин очевидно найбільш гостро стоїть проблема трагічних подій на Волині 1943 року. Українські історики події на Волині 1943 р. подають як волинськ</w:t>
      </w:r>
      <w:r w:rsidR="00C038A7" w:rsidRPr="00BF5995">
        <w:rPr>
          <w:rFonts w:ascii="Times New Roman" w:hAnsi="Times New Roman" w:cs="Times New Roman"/>
          <w:sz w:val="28"/>
          <w:szCs w:val="28"/>
        </w:rPr>
        <w:t xml:space="preserve">у трагедію, а польські – </w:t>
      </w:r>
      <w:r w:rsidRPr="00BF5995">
        <w:rPr>
          <w:rFonts w:ascii="Times New Roman" w:hAnsi="Times New Roman" w:cs="Times New Roman"/>
          <w:sz w:val="28"/>
          <w:szCs w:val="28"/>
        </w:rPr>
        <w:t>здебільшого послуговуються терміном «волинська різня», що свідчить про відмінність поглядів на події понад 70-річної давнини. Значною мірою така ситуація зумовлена усталеними стереотипами, нав’язаними українцям і полякам в роки спільного комуністичного минулого.</w:t>
      </w:r>
      <w:r w:rsidRPr="00BF5995">
        <w:rPr>
          <w:rFonts w:ascii="Times New Roman" w:hAnsi="Times New Roman" w:cs="Times New Roman"/>
          <w:sz w:val="28"/>
          <w:szCs w:val="28"/>
          <w:vertAlign w:val="superscript"/>
        </w:rPr>
        <w:footnoteReference w:id="47"/>
      </w:r>
      <w:r w:rsidRPr="00BF5995">
        <w:rPr>
          <w:rFonts w:ascii="Times New Roman" w:hAnsi="Times New Roman" w:cs="Times New Roman"/>
          <w:sz w:val="28"/>
          <w:szCs w:val="28"/>
        </w:rPr>
        <w:t xml:space="preserve"> Історики </w:t>
      </w:r>
      <w:r w:rsidR="00C038A7" w:rsidRPr="00BF5995">
        <w:rPr>
          <w:rFonts w:ascii="Times New Roman" w:hAnsi="Times New Roman" w:cs="Times New Roman"/>
          <w:sz w:val="28"/>
          <w:szCs w:val="28"/>
        </w:rPr>
        <w:t>обох країн</w:t>
      </w:r>
      <w:r w:rsidRPr="00BF5995">
        <w:rPr>
          <w:rFonts w:ascii="Times New Roman" w:hAnsi="Times New Roman" w:cs="Times New Roman"/>
          <w:sz w:val="28"/>
          <w:szCs w:val="28"/>
        </w:rPr>
        <w:t xml:space="preserve"> – українські та польські – зробили багато як для історичного обґрунтування національно-державних прав своїх націй, так і поширення взаємн</w:t>
      </w:r>
      <w:r w:rsidR="00C038A7" w:rsidRPr="00BF5995">
        <w:rPr>
          <w:rFonts w:ascii="Times New Roman" w:hAnsi="Times New Roman" w:cs="Times New Roman"/>
          <w:sz w:val="28"/>
          <w:szCs w:val="28"/>
        </w:rPr>
        <w:t xml:space="preserve">их претензій і звинувачень. І. </w:t>
      </w:r>
      <w:r w:rsidRPr="00BF5995">
        <w:rPr>
          <w:rFonts w:ascii="Times New Roman" w:hAnsi="Times New Roman" w:cs="Times New Roman"/>
          <w:sz w:val="28"/>
          <w:szCs w:val="28"/>
        </w:rPr>
        <w:t>Мищак, аналізуючи сучасну українську та польську історіографію Волинської трагедії, відзначає, що при висвітленні українсько-польського конфлікту на Волині в роки Другої світов</w:t>
      </w:r>
      <w:r w:rsidR="00C038A7" w:rsidRPr="00BF5995">
        <w:rPr>
          <w:rFonts w:ascii="Times New Roman" w:hAnsi="Times New Roman" w:cs="Times New Roman"/>
          <w:sz w:val="28"/>
          <w:szCs w:val="28"/>
        </w:rPr>
        <w:t>ої війни істориками двох держав</w:t>
      </w:r>
      <w:r w:rsidRPr="00BF5995">
        <w:rPr>
          <w:rFonts w:ascii="Times New Roman" w:hAnsi="Times New Roman" w:cs="Times New Roman"/>
          <w:sz w:val="28"/>
          <w:szCs w:val="28"/>
        </w:rPr>
        <w:t xml:space="preserve"> немає підстав говорити про «українське» та «польське» бачення проблеми, оскільки серед науковців двох країн виділяються кілька наукових напрямів, які по-різному інтерпретують тогочасні події. Разом </w:t>
      </w:r>
      <w:r w:rsidR="00C038A7" w:rsidRPr="00BF5995">
        <w:rPr>
          <w:rFonts w:ascii="Times New Roman" w:hAnsi="Times New Roman" w:cs="Times New Roman"/>
          <w:sz w:val="28"/>
          <w:szCs w:val="28"/>
        </w:rPr>
        <w:t>і</w:t>
      </w:r>
      <w:r w:rsidRPr="00BF5995">
        <w:rPr>
          <w:rFonts w:ascii="Times New Roman" w:hAnsi="Times New Roman" w:cs="Times New Roman"/>
          <w:sz w:val="28"/>
          <w:szCs w:val="28"/>
        </w:rPr>
        <w:t>з тим можна відзначити, що більшість польських істориків покладають відповідальність за конфлікт на ОУН і УПА, які виступили ініціаторами виселення поляків з території Волині й Г</w:t>
      </w:r>
      <w:r w:rsidR="00C038A7" w:rsidRPr="00BF5995">
        <w:rPr>
          <w:rFonts w:ascii="Times New Roman" w:hAnsi="Times New Roman" w:cs="Times New Roman"/>
          <w:sz w:val="28"/>
          <w:szCs w:val="28"/>
        </w:rPr>
        <w:t>аличини. Своєю чергою</w:t>
      </w:r>
      <w:r w:rsidRPr="00BF5995">
        <w:rPr>
          <w:rFonts w:ascii="Times New Roman" w:hAnsi="Times New Roman" w:cs="Times New Roman"/>
          <w:sz w:val="28"/>
          <w:szCs w:val="28"/>
        </w:rPr>
        <w:t>, більшість українських та окремі польські історики розглядають проблему значно ширше й називають серед головних причин українсько-польського протистояння дискримінаційну політику польської влади щодо українців у довоєнні роки.</w:t>
      </w:r>
      <w:r w:rsidRPr="00BF5995">
        <w:rPr>
          <w:rFonts w:ascii="Times New Roman" w:hAnsi="Times New Roman" w:cs="Times New Roman"/>
          <w:sz w:val="28"/>
          <w:szCs w:val="28"/>
          <w:vertAlign w:val="superscript"/>
        </w:rPr>
        <w:footnoteReference w:id="48"/>
      </w:r>
      <w:r w:rsidRPr="00BF5995">
        <w:rPr>
          <w:rFonts w:ascii="Times New Roman" w:hAnsi="Times New Roman" w:cs="Times New Roman"/>
          <w:sz w:val="28"/>
          <w:szCs w:val="28"/>
        </w:rPr>
        <w:t xml:space="preserve"> Українська  сторона  наголошувала  на  тому,  що  джерела  українсько-польського  конфлікту під час Другої  світової війни  коріняться у спільному минулому та є наслідком давніх обопільних упереджень,  взаємних кривд  та  непорозумінь,  які  промовисто  названо  </w:t>
      </w:r>
      <w:r w:rsidRPr="00BF5995">
        <w:rPr>
          <w:rFonts w:ascii="Times New Roman" w:hAnsi="Times New Roman" w:cs="Times New Roman"/>
          <w:sz w:val="28"/>
          <w:szCs w:val="28"/>
        </w:rPr>
        <w:lastRenderedPageBreak/>
        <w:t>«волинським  вузлом»,  а</w:t>
      </w:r>
      <w:r w:rsidR="00C038A7" w:rsidRPr="00BF5995">
        <w:rPr>
          <w:rFonts w:ascii="Times New Roman" w:hAnsi="Times New Roman" w:cs="Times New Roman"/>
          <w:sz w:val="28"/>
          <w:szCs w:val="28"/>
        </w:rPr>
        <w:t>,</w:t>
      </w:r>
      <w:r w:rsidRPr="00BF5995">
        <w:rPr>
          <w:rFonts w:ascii="Times New Roman" w:hAnsi="Times New Roman" w:cs="Times New Roman"/>
          <w:sz w:val="28"/>
          <w:szCs w:val="28"/>
        </w:rPr>
        <w:t xml:space="preserve">  відповідно</w:t>
      </w:r>
      <w:r w:rsidR="00C038A7" w:rsidRPr="00BF5995">
        <w:rPr>
          <w:rFonts w:ascii="Times New Roman" w:hAnsi="Times New Roman" w:cs="Times New Roman"/>
          <w:sz w:val="28"/>
          <w:szCs w:val="28"/>
        </w:rPr>
        <w:t>,</w:t>
      </w:r>
      <w:r w:rsidRPr="00BF5995">
        <w:rPr>
          <w:rFonts w:ascii="Times New Roman" w:hAnsi="Times New Roman" w:cs="Times New Roman"/>
          <w:sz w:val="28"/>
          <w:szCs w:val="28"/>
        </w:rPr>
        <w:t xml:space="preserve">  «волинські  події»  —  це  обопільний  вибух  накопиченої  поколіннями  взаємної  агресивності,  спровокованої  соціальним  катаклізмом  —  тотальною  війною. </w:t>
      </w:r>
      <w:r w:rsidR="00840996" w:rsidRPr="00BF5995">
        <w:rPr>
          <w:rFonts w:ascii="Times New Roman" w:hAnsi="Times New Roman" w:cs="Times New Roman"/>
          <w:sz w:val="28"/>
          <w:szCs w:val="28"/>
        </w:rPr>
        <w:t xml:space="preserve"> Проте, деякі польські історики стверджують, що вбивства</w:t>
      </w:r>
      <w:r w:rsidR="006E7689" w:rsidRPr="00BF5995">
        <w:rPr>
          <w:rFonts w:ascii="Times New Roman" w:hAnsi="Times New Roman" w:cs="Times New Roman"/>
          <w:sz w:val="28"/>
          <w:szCs w:val="28"/>
        </w:rPr>
        <w:t xml:space="preserve"> </w:t>
      </w:r>
      <w:r w:rsidR="00840996" w:rsidRPr="00BF5995">
        <w:rPr>
          <w:rFonts w:ascii="Times New Roman" w:hAnsi="Times New Roman" w:cs="Times New Roman"/>
          <w:sz w:val="28"/>
          <w:szCs w:val="28"/>
        </w:rPr>
        <w:t xml:space="preserve">польськими партизанськими загонами українських діячів та простих селян на Холмщині впродовж 1942 – 1943 рр. жодним чином не могли спровокувати </w:t>
      </w:r>
      <w:r w:rsidR="006E7689" w:rsidRPr="00BF5995">
        <w:rPr>
          <w:rFonts w:ascii="Times New Roman" w:hAnsi="Times New Roman" w:cs="Times New Roman"/>
          <w:sz w:val="28"/>
          <w:szCs w:val="28"/>
        </w:rPr>
        <w:t>розгортання кривавого конфлікту на Волині та тим більше не були його</w:t>
      </w:r>
      <w:r w:rsidR="00840996" w:rsidRPr="00BF5995">
        <w:rPr>
          <w:rFonts w:ascii="Times New Roman" w:hAnsi="Times New Roman" w:cs="Times New Roman"/>
          <w:sz w:val="28"/>
          <w:szCs w:val="28"/>
        </w:rPr>
        <w:t xml:space="preserve"> причиною.</w:t>
      </w:r>
      <w:r w:rsidR="006E7689" w:rsidRPr="00BF5995">
        <w:rPr>
          <w:rStyle w:val="a5"/>
          <w:rFonts w:ascii="Times New Roman" w:hAnsi="Times New Roman" w:cs="Times New Roman"/>
          <w:sz w:val="28"/>
          <w:szCs w:val="28"/>
        </w:rPr>
        <w:footnoteReference w:id="49"/>
      </w:r>
      <w:r w:rsidR="00BF5AFE" w:rsidRPr="00BF5995">
        <w:rPr>
          <w:rFonts w:ascii="Times New Roman" w:hAnsi="Times New Roman" w:cs="Times New Roman"/>
          <w:sz w:val="28"/>
          <w:szCs w:val="28"/>
          <w:lang w:val="ru-RU"/>
        </w:rPr>
        <w:t xml:space="preserve"> </w:t>
      </w:r>
      <w:r w:rsidR="00BF5AFE" w:rsidRPr="00BF5995">
        <w:rPr>
          <w:rFonts w:ascii="Times New Roman" w:hAnsi="Times New Roman" w:cs="Times New Roman"/>
          <w:sz w:val="28"/>
          <w:szCs w:val="28"/>
        </w:rPr>
        <w:t>Щобільше, В. Філяр у своїх працях наполягає на тому, що Волинські події 1943-1944 рр. стали наслідком антипольської пропаганди ОУН ще в довоєнні роки, а початок масового наступу українських повстанців на польські поселення влітку 1943 р. пов’язує з прямим наказом Д. Клячківського про знищення польського населення</w:t>
      </w:r>
      <w:r w:rsidR="00BF5AFE" w:rsidRPr="00BF5995">
        <w:rPr>
          <w:rStyle w:val="a5"/>
          <w:rFonts w:ascii="Times New Roman" w:hAnsi="Times New Roman" w:cs="Times New Roman"/>
          <w:sz w:val="28"/>
          <w:szCs w:val="28"/>
        </w:rPr>
        <w:footnoteReference w:id="50"/>
      </w:r>
      <w:r w:rsidR="00236ECA" w:rsidRPr="00BF5995">
        <w:rPr>
          <w:rFonts w:ascii="Times New Roman" w:hAnsi="Times New Roman" w:cs="Times New Roman"/>
          <w:sz w:val="28"/>
          <w:szCs w:val="28"/>
          <w:lang w:val="ru-RU"/>
        </w:rPr>
        <w:t xml:space="preserve">, а  </w:t>
      </w:r>
      <w:r w:rsidR="00A847DD" w:rsidRPr="00BF5995">
        <w:rPr>
          <w:rFonts w:ascii="Times New Roman" w:hAnsi="Times New Roman" w:cs="Times New Roman"/>
          <w:sz w:val="28"/>
          <w:szCs w:val="28"/>
          <w:lang w:val="ru-RU"/>
        </w:rPr>
        <w:t xml:space="preserve">Р. </w:t>
      </w:r>
      <w:r w:rsidR="00A847DD" w:rsidRPr="00F71D9F">
        <w:rPr>
          <w:rFonts w:ascii="Times New Roman" w:hAnsi="Times New Roman" w:cs="Times New Roman"/>
          <w:sz w:val="28"/>
          <w:szCs w:val="28"/>
        </w:rPr>
        <w:t xml:space="preserve">Торжецький </w:t>
      </w:r>
      <w:r w:rsidR="00236ECA" w:rsidRPr="00F71D9F">
        <w:rPr>
          <w:rFonts w:ascii="Times New Roman" w:hAnsi="Times New Roman" w:cs="Times New Roman"/>
          <w:sz w:val="28"/>
          <w:szCs w:val="28"/>
        </w:rPr>
        <w:t xml:space="preserve">висловлює думку, що </w:t>
      </w:r>
      <w:r w:rsidR="00A847DD" w:rsidRPr="00F71D9F">
        <w:rPr>
          <w:rFonts w:ascii="Times New Roman" w:hAnsi="Times New Roman" w:cs="Times New Roman"/>
          <w:sz w:val="28"/>
          <w:szCs w:val="28"/>
        </w:rPr>
        <w:t xml:space="preserve">ініціатором </w:t>
      </w:r>
      <w:r w:rsidR="00236ECA" w:rsidRPr="00F71D9F">
        <w:rPr>
          <w:rFonts w:ascii="Times New Roman" w:hAnsi="Times New Roman" w:cs="Times New Roman"/>
          <w:sz w:val="28"/>
          <w:szCs w:val="28"/>
        </w:rPr>
        <w:t xml:space="preserve">протистояння </w:t>
      </w:r>
      <w:r w:rsidR="00A847DD" w:rsidRPr="00F71D9F">
        <w:rPr>
          <w:rFonts w:ascii="Times New Roman" w:hAnsi="Times New Roman" w:cs="Times New Roman"/>
          <w:sz w:val="28"/>
          <w:szCs w:val="28"/>
        </w:rPr>
        <w:t xml:space="preserve">були українські націоналістичні середовища – </w:t>
      </w:r>
      <w:r w:rsidR="00236ECA" w:rsidRPr="00F71D9F">
        <w:rPr>
          <w:rFonts w:ascii="Times New Roman" w:hAnsi="Times New Roman" w:cs="Times New Roman"/>
          <w:sz w:val="28"/>
          <w:szCs w:val="28"/>
        </w:rPr>
        <w:t>Організація українських націоналістів (</w:t>
      </w:r>
      <w:r w:rsidR="00A847DD" w:rsidRPr="00F71D9F">
        <w:rPr>
          <w:rFonts w:ascii="Times New Roman" w:hAnsi="Times New Roman" w:cs="Times New Roman"/>
          <w:sz w:val="28"/>
          <w:szCs w:val="28"/>
        </w:rPr>
        <w:t>ОУН</w:t>
      </w:r>
      <w:r w:rsidR="00236ECA" w:rsidRPr="00F71D9F">
        <w:rPr>
          <w:rFonts w:ascii="Times New Roman" w:hAnsi="Times New Roman" w:cs="Times New Roman"/>
          <w:sz w:val="28"/>
          <w:szCs w:val="28"/>
        </w:rPr>
        <w:t xml:space="preserve">) і </w:t>
      </w:r>
      <w:r w:rsidR="00A847DD" w:rsidRPr="00F71D9F">
        <w:rPr>
          <w:rFonts w:ascii="Times New Roman" w:hAnsi="Times New Roman" w:cs="Times New Roman"/>
          <w:sz w:val="28"/>
          <w:szCs w:val="28"/>
        </w:rPr>
        <w:t>Українська Повстанська Армія (УПА).</w:t>
      </w:r>
      <w:r w:rsidR="00236ECA" w:rsidRPr="00F71D9F">
        <w:rPr>
          <w:rStyle w:val="a5"/>
          <w:rFonts w:ascii="Times New Roman" w:hAnsi="Times New Roman" w:cs="Times New Roman"/>
          <w:sz w:val="28"/>
          <w:szCs w:val="28"/>
        </w:rPr>
        <w:footnoteReference w:id="51"/>
      </w:r>
      <w:r w:rsidR="00A847DD" w:rsidRPr="00BF5995">
        <w:rPr>
          <w:rFonts w:ascii="Times New Roman" w:hAnsi="Times New Roman" w:cs="Times New Roman"/>
          <w:sz w:val="28"/>
          <w:szCs w:val="28"/>
          <w:lang w:val="ru-RU"/>
        </w:rPr>
        <w:t xml:space="preserve"> </w:t>
      </w:r>
    </w:p>
    <w:p w:rsidR="00C844B4" w:rsidRPr="00BF5995" w:rsidRDefault="00C844B4"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sz w:val="28"/>
          <w:szCs w:val="28"/>
        </w:rPr>
        <w:t>Окрім того, польською стороною широко обговорюва</w:t>
      </w:r>
      <w:r w:rsidR="00236ECA" w:rsidRPr="00BF5995">
        <w:rPr>
          <w:rFonts w:ascii="Times New Roman" w:hAnsi="Times New Roman" w:cs="Times New Roman"/>
          <w:sz w:val="28"/>
          <w:szCs w:val="28"/>
        </w:rPr>
        <w:t>лася ідеологія та політика</w:t>
      </w:r>
      <w:r w:rsidR="00236ECA" w:rsidRPr="00BF5995">
        <w:rPr>
          <w:rFonts w:ascii="Times New Roman" w:hAnsi="Times New Roman" w:cs="Times New Roman"/>
          <w:sz w:val="28"/>
          <w:szCs w:val="28"/>
          <w:lang w:val="ru-RU"/>
        </w:rPr>
        <w:t xml:space="preserve"> ОУН</w:t>
      </w:r>
      <w:r w:rsidRPr="00BF5995">
        <w:rPr>
          <w:rFonts w:ascii="Times New Roman" w:hAnsi="Times New Roman" w:cs="Times New Roman"/>
          <w:sz w:val="28"/>
          <w:szCs w:val="28"/>
        </w:rPr>
        <w:t xml:space="preserve"> як чинник ескалації протистояння, і як наслідок, на думку Ярослава Ісаєвича, у свідомості поляків панівним стало переконання, що головною причиною трагедії волинських сіл був прищеплений український націоналізм. Показовою є позиція</w:t>
      </w:r>
      <w:r w:rsidR="00C038A7" w:rsidRPr="00BF5995">
        <w:rPr>
          <w:rFonts w:ascii="Times New Roman" w:hAnsi="Times New Roman" w:cs="Times New Roman"/>
          <w:sz w:val="28"/>
          <w:szCs w:val="28"/>
        </w:rPr>
        <w:t xml:space="preserve"> польської дослідниці</w:t>
      </w:r>
      <w:r w:rsidRPr="00BF5995">
        <w:rPr>
          <w:rFonts w:ascii="Times New Roman" w:hAnsi="Times New Roman" w:cs="Times New Roman"/>
          <w:sz w:val="28"/>
          <w:szCs w:val="28"/>
        </w:rPr>
        <w:t xml:space="preserve"> Еви Сємашко, яка стверджує, що головною причиною геноциду на Волині і Східній Галичині була «злочинна ідеологія ОУН» (а перед тим — УВО), яка полягала у створенні України для українців, моноетнічної держави лише для одного </w:t>
      </w:r>
      <w:r w:rsidR="00C038A7" w:rsidRPr="00BF5995">
        <w:rPr>
          <w:rFonts w:ascii="Times New Roman" w:hAnsi="Times New Roman" w:cs="Times New Roman"/>
          <w:sz w:val="28"/>
          <w:szCs w:val="28"/>
        </w:rPr>
        <w:t>«</w:t>
      </w:r>
      <w:r w:rsidRPr="00BF5995">
        <w:rPr>
          <w:rFonts w:ascii="Times New Roman" w:hAnsi="Times New Roman" w:cs="Times New Roman"/>
          <w:sz w:val="28"/>
          <w:szCs w:val="28"/>
        </w:rPr>
        <w:t>племені.</w:t>
      </w:r>
      <w:r w:rsidR="00C038A7" w:rsidRPr="00BF5995">
        <w:rPr>
          <w:rFonts w:ascii="Times New Roman" w:hAnsi="Times New Roman" w:cs="Times New Roman"/>
          <w:sz w:val="28"/>
          <w:szCs w:val="28"/>
        </w:rPr>
        <w:t>»</w:t>
      </w:r>
      <w:r w:rsidRPr="00BF5995">
        <w:rPr>
          <w:rFonts w:ascii="Times New Roman" w:hAnsi="Times New Roman" w:cs="Times New Roman"/>
          <w:sz w:val="28"/>
          <w:szCs w:val="28"/>
        </w:rPr>
        <w:t xml:space="preserve"> </w:t>
      </w:r>
      <w:r w:rsidRPr="00BF5995">
        <w:rPr>
          <w:rFonts w:ascii="Times New Roman" w:hAnsi="Times New Roman" w:cs="Times New Roman"/>
          <w:sz w:val="28"/>
          <w:szCs w:val="28"/>
          <w:vertAlign w:val="superscript"/>
        </w:rPr>
        <w:footnoteReference w:id="52"/>
      </w:r>
      <w:r w:rsidRPr="00BF5995">
        <w:rPr>
          <w:rFonts w:ascii="Times New Roman" w:hAnsi="Times New Roman" w:cs="Times New Roman"/>
          <w:sz w:val="28"/>
          <w:szCs w:val="28"/>
        </w:rPr>
        <w:t xml:space="preserve"> Цікаво те, що лише  незначна  частина  українських  авторів  визнала  події  на  </w:t>
      </w:r>
      <w:r w:rsidRPr="00BF5995">
        <w:rPr>
          <w:rFonts w:ascii="Times New Roman" w:hAnsi="Times New Roman" w:cs="Times New Roman"/>
          <w:sz w:val="28"/>
          <w:szCs w:val="28"/>
        </w:rPr>
        <w:lastRenderedPageBreak/>
        <w:t>Волині етнічними  чистками.  Твердження  на кшталт  «етнічні чистки  на  волинській землі» або «незаперечним фактом є загибель від рук українців мирних польських сімей на землі, де вони жили віками»  не набули поширення в українському дискурсі. Хоча польські публікації ними рясніли. Власне ці термінологічні різночитання демонструють глибинні відмінності у баченні тих подій серед дослідників.</w:t>
      </w:r>
      <w:r w:rsidRPr="00BF5995">
        <w:rPr>
          <w:rFonts w:ascii="Times New Roman" w:hAnsi="Times New Roman" w:cs="Times New Roman"/>
          <w:sz w:val="28"/>
          <w:szCs w:val="28"/>
          <w:vertAlign w:val="superscript"/>
        </w:rPr>
        <w:footnoteReference w:id="53"/>
      </w:r>
      <w:r w:rsidR="003E3420" w:rsidRPr="00BF5995">
        <w:rPr>
          <w:rFonts w:ascii="Times New Roman" w:hAnsi="Times New Roman" w:cs="Times New Roman"/>
          <w:sz w:val="28"/>
          <w:szCs w:val="28"/>
        </w:rPr>
        <w:t xml:space="preserve"> </w:t>
      </w:r>
      <w:r w:rsidRPr="00BF5995">
        <w:rPr>
          <w:rFonts w:ascii="Times New Roman" w:hAnsi="Times New Roman" w:cs="Times New Roman"/>
          <w:sz w:val="28"/>
          <w:szCs w:val="28"/>
        </w:rPr>
        <w:t>Відмінним є погляд і на стихійний чинник українсько-польського протистояння. Наприклад</w:t>
      </w:r>
      <w:r w:rsidR="003608E0" w:rsidRPr="00BF5995">
        <w:rPr>
          <w:rFonts w:ascii="Times New Roman" w:hAnsi="Times New Roman" w:cs="Times New Roman"/>
          <w:sz w:val="28"/>
          <w:szCs w:val="28"/>
        </w:rPr>
        <w:t>,</w:t>
      </w:r>
      <w:r w:rsidRPr="00BF5995">
        <w:rPr>
          <w:rFonts w:ascii="Times New Roman" w:hAnsi="Times New Roman" w:cs="Times New Roman"/>
          <w:sz w:val="28"/>
          <w:szCs w:val="28"/>
        </w:rPr>
        <w:t xml:space="preserve"> польс</w:t>
      </w:r>
      <w:r w:rsidR="003608E0" w:rsidRPr="00BF5995">
        <w:rPr>
          <w:rFonts w:ascii="Times New Roman" w:hAnsi="Times New Roman" w:cs="Times New Roman"/>
          <w:sz w:val="28"/>
          <w:szCs w:val="28"/>
        </w:rPr>
        <w:t>ь</w:t>
      </w:r>
      <w:r w:rsidRPr="00BF5995">
        <w:rPr>
          <w:rFonts w:ascii="Times New Roman" w:hAnsi="Times New Roman" w:cs="Times New Roman"/>
          <w:sz w:val="28"/>
          <w:szCs w:val="28"/>
        </w:rPr>
        <w:t>кий дослідник Гжегож Мотика відкидає популярну в українській історіогр</w:t>
      </w:r>
      <w:r w:rsidR="00C038A7" w:rsidRPr="00BF5995">
        <w:rPr>
          <w:rFonts w:ascii="Times New Roman" w:hAnsi="Times New Roman" w:cs="Times New Roman"/>
          <w:sz w:val="28"/>
          <w:szCs w:val="28"/>
        </w:rPr>
        <w:t>афії гіпотезу, що початок «трагедії</w:t>
      </w:r>
      <w:r w:rsidRPr="00BF5995">
        <w:rPr>
          <w:rFonts w:ascii="Times New Roman" w:hAnsi="Times New Roman" w:cs="Times New Roman"/>
          <w:sz w:val="28"/>
          <w:szCs w:val="28"/>
        </w:rPr>
        <w:t xml:space="preserve">» на Волині характеризують напади неорганізованих українських селян, які схопилися за зброю(сокири та вила) у відповідь на дискримінацію, жертвами котрої стали за часів міжвоєнної Польщі(за іншою версією, коли почули про переслідування українців на території Холмщини). </w:t>
      </w:r>
      <w:r w:rsidRPr="00BF5995">
        <w:rPr>
          <w:rFonts w:ascii="Times New Roman" w:hAnsi="Times New Roman" w:cs="Times New Roman"/>
          <w:sz w:val="28"/>
          <w:szCs w:val="28"/>
          <w:vertAlign w:val="superscript"/>
        </w:rPr>
        <w:footnoteReference w:id="54"/>
      </w:r>
    </w:p>
    <w:p w:rsidR="007801AA" w:rsidRPr="00BF5995" w:rsidRDefault="00C844B4"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sz w:val="28"/>
          <w:szCs w:val="28"/>
        </w:rPr>
        <w:t>Важливим фактором впливу на суспільну свідомість є засоби масової інформації. Надмірна увага ЗМІ до Волинських подій значною мірою зашкодила розумінню теми. Окремі вирвані з контексту факти почали набувати зовсім іншого значення. До прикладу, польські ЗМІ акцентували увагу на випадках, коли українські повстанці штурмували польські костели в селах. Таким чином формулювалось уявлення про українців-дикунів, яких не стримують навіть святині, а їхнім діям почали над</w:t>
      </w:r>
      <w:r w:rsidR="003608E0" w:rsidRPr="00BF5995">
        <w:rPr>
          <w:rFonts w:ascii="Times New Roman" w:hAnsi="Times New Roman" w:cs="Times New Roman"/>
          <w:sz w:val="28"/>
          <w:szCs w:val="28"/>
        </w:rPr>
        <w:t>а</w:t>
      </w:r>
      <w:r w:rsidRPr="00BF5995">
        <w:rPr>
          <w:rFonts w:ascii="Times New Roman" w:hAnsi="Times New Roman" w:cs="Times New Roman"/>
          <w:sz w:val="28"/>
          <w:szCs w:val="28"/>
        </w:rPr>
        <w:t>вати певного ритуального характеру. Цей образ накладався на сформований у польській культурі образ українця як гайдамаки та «різуна» з попередніх століть. Насправді, костели часто були єдиними мурованими будинками в селах, тому їх використовували як оборонні пункти, без вдавання до містики.</w:t>
      </w:r>
      <w:r w:rsidRPr="00BF5995">
        <w:rPr>
          <w:rFonts w:ascii="Times New Roman" w:hAnsi="Times New Roman" w:cs="Times New Roman"/>
          <w:sz w:val="28"/>
          <w:szCs w:val="28"/>
          <w:vertAlign w:val="superscript"/>
        </w:rPr>
        <w:footnoteReference w:id="55"/>
      </w:r>
      <w:r w:rsidR="00002CA7">
        <w:rPr>
          <w:rFonts w:ascii="Times New Roman" w:hAnsi="Times New Roman" w:cs="Times New Roman"/>
          <w:sz w:val="28"/>
          <w:szCs w:val="28"/>
          <w:lang w:val="ru-RU"/>
        </w:rPr>
        <w:t xml:space="preserve"> </w:t>
      </w:r>
      <w:r w:rsidR="007801AA" w:rsidRPr="00BF5995">
        <w:rPr>
          <w:rFonts w:ascii="Times New Roman" w:hAnsi="Times New Roman" w:cs="Times New Roman"/>
          <w:sz w:val="28"/>
          <w:szCs w:val="28"/>
        </w:rPr>
        <w:t xml:space="preserve">В епоху розвинених засобів масової інформації інтерпретації, сформульовані медіа, формують уявлення про минуле не лише </w:t>
      </w:r>
      <w:r w:rsidR="004F5081">
        <w:rPr>
          <w:rFonts w:ascii="Times New Roman" w:hAnsi="Times New Roman" w:cs="Times New Roman"/>
          <w:sz w:val="28"/>
          <w:szCs w:val="28"/>
        </w:rPr>
        <w:t>в сучасних поколінь, але й акти</w:t>
      </w:r>
      <w:r w:rsidR="007801AA" w:rsidRPr="00BF5995">
        <w:rPr>
          <w:rFonts w:ascii="Times New Roman" w:hAnsi="Times New Roman" w:cs="Times New Roman"/>
          <w:sz w:val="28"/>
          <w:szCs w:val="28"/>
        </w:rPr>
        <w:t xml:space="preserve">вно впливають на осіб, які безпосередньо пережили описувані в ЗМІ події.Поступово їхні особисті </w:t>
      </w:r>
      <w:r w:rsidR="007801AA" w:rsidRPr="00BF5995">
        <w:rPr>
          <w:rFonts w:ascii="Times New Roman" w:hAnsi="Times New Roman" w:cs="Times New Roman"/>
          <w:sz w:val="28"/>
          <w:szCs w:val="28"/>
        </w:rPr>
        <w:lastRenderedPageBreak/>
        <w:t>переживання витісняють більш яскраві враження, викликані перечитуванням газет чи переглядом телепрограм, які таким чином стають невід’ємною частиною спогадів.</w:t>
      </w:r>
      <w:r w:rsidR="007801AA" w:rsidRPr="00BF5995">
        <w:rPr>
          <w:rStyle w:val="a5"/>
          <w:rFonts w:ascii="Times New Roman" w:hAnsi="Times New Roman" w:cs="Times New Roman"/>
          <w:sz w:val="28"/>
          <w:szCs w:val="28"/>
        </w:rPr>
        <w:footnoteReference w:id="56"/>
      </w:r>
    </w:p>
    <w:p w:rsidR="00A8191A" w:rsidRPr="00BF5995" w:rsidRDefault="00C844B4"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sz w:val="28"/>
          <w:szCs w:val="28"/>
        </w:rPr>
        <w:t xml:space="preserve"> Цікаво те, що попри числе</w:t>
      </w:r>
      <w:r w:rsidR="003E3420" w:rsidRPr="00BF5995">
        <w:rPr>
          <w:rFonts w:ascii="Times New Roman" w:hAnsi="Times New Roman" w:cs="Times New Roman"/>
          <w:sz w:val="28"/>
          <w:szCs w:val="28"/>
        </w:rPr>
        <w:t>нні публікації і в українських,</w:t>
      </w:r>
      <w:r w:rsidRPr="00BF5995">
        <w:rPr>
          <w:rFonts w:ascii="Times New Roman" w:hAnsi="Times New Roman" w:cs="Times New Roman"/>
          <w:sz w:val="28"/>
          <w:szCs w:val="28"/>
        </w:rPr>
        <w:t xml:space="preserve"> і в польських засобах масової інформації, обізнаність  громадян  про  події на західноукраїнських землях є невисокою. Дослідження польської суспільної думки показують</w:t>
      </w:r>
      <w:r w:rsidR="00002CA7">
        <w:rPr>
          <w:rFonts w:ascii="Times New Roman" w:hAnsi="Times New Roman" w:cs="Times New Roman"/>
          <w:sz w:val="28"/>
          <w:szCs w:val="28"/>
        </w:rPr>
        <w:t>,  що у свідомості поляків</w:t>
      </w:r>
      <w:r w:rsidR="00002CA7" w:rsidRPr="00002CA7">
        <w:rPr>
          <w:rFonts w:ascii="Times New Roman" w:hAnsi="Times New Roman" w:cs="Times New Roman"/>
          <w:sz w:val="28"/>
          <w:szCs w:val="28"/>
        </w:rPr>
        <w:t xml:space="preserve"> </w:t>
      </w:r>
      <w:r w:rsidRPr="00BF5995">
        <w:rPr>
          <w:rFonts w:ascii="Times New Roman" w:hAnsi="Times New Roman" w:cs="Times New Roman"/>
          <w:sz w:val="28"/>
          <w:szCs w:val="28"/>
        </w:rPr>
        <w:t xml:space="preserve">важливе місце посідає минувшина. Так, за даними Йоанни Конечної, серед причин, які роблять неможливим єднання народів,  </w:t>
      </w:r>
      <w:r w:rsidR="00C038A7" w:rsidRPr="00BF5995">
        <w:rPr>
          <w:rFonts w:ascii="Times New Roman" w:hAnsi="Times New Roman" w:cs="Times New Roman"/>
          <w:sz w:val="28"/>
          <w:szCs w:val="28"/>
        </w:rPr>
        <w:t>найголовнішою є історія</w:t>
      </w:r>
      <w:r w:rsidRPr="00BF5995">
        <w:rPr>
          <w:rFonts w:ascii="Times New Roman" w:hAnsi="Times New Roman" w:cs="Times New Roman"/>
          <w:sz w:val="28"/>
          <w:szCs w:val="28"/>
        </w:rPr>
        <w:t>. Як українські, так і польські опитування виявили, що в обох суспільствах є доволі численна  група, яка взагалі нічого не знає про сп</w:t>
      </w:r>
      <w:r w:rsidR="00C038A7" w:rsidRPr="00BF5995">
        <w:rPr>
          <w:rFonts w:ascii="Times New Roman" w:hAnsi="Times New Roman" w:cs="Times New Roman"/>
          <w:sz w:val="28"/>
          <w:szCs w:val="28"/>
        </w:rPr>
        <w:t>іл</w:t>
      </w:r>
      <w:r w:rsidR="00002CA7">
        <w:rPr>
          <w:rFonts w:ascii="Times New Roman" w:hAnsi="Times New Roman" w:cs="Times New Roman"/>
          <w:sz w:val="28"/>
          <w:szCs w:val="28"/>
        </w:rPr>
        <w:t>ьну історію і навряд чи прагн</w:t>
      </w:r>
      <w:r w:rsidR="00002CA7" w:rsidRPr="00002CA7">
        <w:rPr>
          <w:rFonts w:ascii="Times New Roman" w:hAnsi="Times New Roman" w:cs="Times New Roman"/>
          <w:sz w:val="28"/>
          <w:szCs w:val="28"/>
        </w:rPr>
        <w:t>е</w:t>
      </w:r>
      <w:r w:rsidRPr="00BF5995">
        <w:rPr>
          <w:rFonts w:ascii="Times New Roman" w:hAnsi="Times New Roman" w:cs="Times New Roman"/>
          <w:sz w:val="28"/>
          <w:szCs w:val="28"/>
        </w:rPr>
        <w:t xml:space="preserve"> знати (це близько 50 % населення і з одного, і з другого боку).</w:t>
      </w:r>
      <w:r w:rsidRPr="00BF5995">
        <w:rPr>
          <w:rFonts w:ascii="Times New Roman" w:hAnsi="Times New Roman" w:cs="Times New Roman"/>
          <w:sz w:val="28"/>
          <w:szCs w:val="28"/>
          <w:vertAlign w:val="superscript"/>
        </w:rPr>
        <w:footnoteReference w:id="57"/>
      </w:r>
      <w:r w:rsidRPr="00BF5995">
        <w:rPr>
          <w:rFonts w:ascii="Times New Roman" w:hAnsi="Times New Roman" w:cs="Times New Roman"/>
          <w:sz w:val="28"/>
          <w:szCs w:val="28"/>
        </w:rPr>
        <w:t xml:space="preserve">  Щоправда, для української і польської молоді післявоєнних часів українсько-польські конфлікти ХХ ст. були малознані або й зовсім незнані. </w:t>
      </w:r>
      <w:r w:rsidR="00C038A7" w:rsidRPr="00BF5995">
        <w:rPr>
          <w:rFonts w:ascii="Times New Roman" w:hAnsi="Times New Roman" w:cs="Times New Roman"/>
          <w:sz w:val="28"/>
          <w:szCs w:val="28"/>
        </w:rPr>
        <w:t>Тогочасна ц</w:t>
      </w:r>
      <w:r w:rsidRPr="00BF5995">
        <w:rPr>
          <w:rFonts w:ascii="Times New Roman" w:hAnsi="Times New Roman" w:cs="Times New Roman"/>
          <w:sz w:val="28"/>
          <w:szCs w:val="28"/>
        </w:rPr>
        <w:t xml:space="preserve">ензура обох країн </w:t>
      </w:r>
      <w:r w:rsidR="006C32F7" w:rsidRPr="00BF5995">
        <w:rPr>
          <w:rFonts w:ascii="Times New Roman" w:hAnsi="Times New Roman" w:cs="Times New Roman"/>
          <w:sz w:val="28"/>
          <w:szCs w:val="28"/>
        </w:rPr>
        <w:t>суворо стежила за недопущенням «забороненої»</w:t>
      </w:r>
      <w:r w:rsidRPr="00BF5995">
        <w:rPr>
          <w:rFonts w:ascii="Times New Roman" w:hAnsi="Times New Roman" w:cs="Times New Roman"/>
          <w:sz w:val="28"/>
          <w:szCs w:val="28"/>
        </w:rPr>
        <w:t xml:space="preserve"> тематики у відкритий доступ, оскільки вона могла негативно позначитися на </w:t>
      </w:r>
      <w:r w:rsidR="006C32F7" w:rsidRPr="00BF5995">
        <w:rPr>
          <w:rFonts w:ascii="Times New Roman" w:hAnsi="Times New Roman" w:cs="Times New Roman"/>
          <w:sz w:val="28"/>
          <w:szCs w:val="28"/>
        </w:rPr>
        <w:t>стосунках двох «братніх народів»</w:t>
      </w:r>
      <w:r w:rsidRPr="00BF5995">
        <w:rPr>
          <w:rFonts w:ascii="Times New Roman" w:hAnsi="Times New Roman" w:cs="Times New Roman"/>
          <w:sz w:val="28"/>
          <w:szCs w:val="28"/>
        </w:rPr>
        <w:t>.  У польських підручниках за часів ПНР український націонал</w:t>
      </w:r>
      <w:r w:rsidR="006C32F7" w:rsidRPr="00BF5995">
        <w:rPr>
          <w:rFonts w:ascii="Times New Roman" w:hAnsi="Times New Roman" w:cs="Times New Roman"/>
          <w:sz w:val="28"/>
          <w:szCs w:val="28"/>
        </w:rPr>
        <w:t>ьний рух у ХХ ст. зображено як «антинародний» і «фаши</w:t>
      </w:r>
      <w:r w:rsidR="00741921" w:rsidRPr="00BF5995">
        <w:rPr>
          <w:rFonts w:ascii="Times New Roman" w:hAnsi="Times New Roman" w:cs="Times New Roman"/>
          <w:sz w:val="28"/>
          <w:szCs w:val="28"/>
        </w:rPr>
        <w:t>стський», а УПА – як «банди», котр</w:t>
      </w:r>
      <w:r w:rsidR="006C32F7" w:rsidRPr="00BF5995">
        <w:rPr>
          <w:rFonts w:ascii="Times New Roman" w:hAnsi="Times New Roman" w:cs="Times New Roman"/>
          <w:sz w:val="28"/>
          <w:szCs w:val="28"/>
        </w:rPr>
        <w:t>і вбивали «поляків, комуністів і євреїв»</w:t>
      </w:r>
      <w:r w:rsidRPr="00BF5995">
        <w:rPr>
          <w:rFonts w:ascii="Times New Roman" w:hAnsi="Times New Roman" w:cs="Times New Roman"/>
          <w:sz w:val="28"/>
          <w:szCs w:val="28"/>
        </w:rPr>
        <w:t>. До цього додавали спогади багатьох предст</w:t>
      </w:r>
      <w:r w:rsidR="006C32F7" w:rsidRPr="00BF5995">
        <w:rPr>
          <w:rFonts w:ascii="Times New Roman" w:hAnsi="Times New Roman" w:cs="Times New Roman"/>
          <w:sz w:val="28"/>
          <w:szCs w:val="28"/>
        </w:rPr>
        <w:t>авників старшого покоління про «злочини»</w:t>
      </w:r>
      <w:r w:rsidRPr="00BF5995">
        <w:rPr>
          <w:rFonts w:ascii="Times New Roman" w:hAnsi="Times New Roman" w:cs="Times New Roman"/>
          <w:sz w:val="28"/>
          <w:szCs w:val="28"/>
        </w:rPr>
        <w:t xml:space="preserve"> бандерівців проти мирних поляків. Вирішальну роль у закріпленні негативного стереотипу в післявоєнний час відіграла польська література, яка представляла взаємини між двома народами у чорно-білій тональності. Авторами численної українофобської літер</w:t>
      </w:r>
      <w:r w:rsidR="00741921" w:rsidRPr="00BF5995">
        <w:rPr>
          <w:rFonts w:ascii="Times New Roman" w:hAnsi="Times New Roman" w:cs="Times New Roman"/>
          <w:sz w:val="28"/>
          <w:szCs w:val="28"/>
        </w:rPr>
        <w:t>атури в Польщі були, як зазвичай</w:t>
      </w:r>
      <w:r w:rsidRPr="00BF5995">
        <w:rPr>
          <w:rFonts w:ascii="Times New Roman" w:hAnsi="Times New Roman" w:cs="Times New Roman"/>
          <w:sz w:val="28"/>
          <w:szCs w:val="28"/>
        </w:rPr>
        <w:t>, вихідці з так званих кресів, які були носіями психічної травми, спричиненої воєнними конфліктами і післявоєнни</w:t>
      </w:r>
      <w:r w:rsidR="006C32F7" w:rsidRPr="00BF5995">
        <w:rPr>
          <w:rFonts w:ascii="Times New Roman" w:hAnsi="Times New Roman" w:cs="Times New Roman"/>
          <w:sz w:val="28"/>
          <w:szCs w:val="28"/>
        </w:rPr>
        <w:t>ми депортаціями, втратою своєї «малої вітчизни»</w:t>
      </w:r>
      <w:r w:rsidRPr="00BF5995">
        <w:rPr>
          <w:rFonts w:ascii="Times New Roman" w:hAnsi="Times New Roman" w:cs="Times New Roman"/>
          <w:sz w:val="28"/>
          <w:szCs w:val="28"/>
        </w:rPr>
        <w:t xml:space="preserve"> на Сході. Саме вони залиш</w:t>
      </w:r>
      <w:r w:rsidR="006C32F7" w:rsidRPr="00BF5995">
        <w:rPr>
          <w:rFonts w:ascii="Times New Roman" w:hAnsi="Times New Roman" w:cs="Times New Roman"/>
          <w:sz w:val="28"/>
          <w:szCs w:val="28"/>
        </w:rPr>
        <w:t>алися глибоко переконаними, що «</w:t>
      </w:r>
      <w:r w:rsidRPr="00BF5995">
        <w:rPr>
          <w:rFonts w:ascii="Times New Roman" w:hAnsi="Times New Roman" w:cs="Times New Roman"/>
          <w:sz w:val="28"/>
          <w:szCs w:val="28"/>
        </w:rPr>
        <w:t xml:space="preserve">винуватцями найбільших </w:t>
      </w:r>
      <w:r w:rsidR="006C32F7" w:rsidRPr="00BF5995">
        <w:rPr>
          <w:rFonts w:ascii="Times New Roman" w:hAnsi="Times New Roman" w:cs="Times New Roman"/>
          <w:sz w:val="28"/>
          <w:szCs w:val="28"/>
        </w:rPr>
        <w:lastRenderedPageBreak/>
        <w:t>польських нещасть були українці», а «</w:t>
      </w:r>
      <w:r w:rsidRPr="00BF5995">
        <w:rPr>
          <w:rFonts w:ascii="Times New Roman" w:hAnsi="Times New Roman" w:cs="Times New Roman"/>
          <w:sz w:val="28"/>
          <w:szCs w:val="28"/>
        </w:rPr>
        <w:t>український терор вия</w:t>
      </w:r>
      <w:r w:rsidR="006C32F7" w:rsidRPr="00BF5995">
        <w:rPr>
          <w:rFonts w:ascii="Times New Roman" w:hAnsi="Times New Roman" w:cs="Times New Roman"/>
          <w:sz w:val="28"/>
          <w:szCs w:val="28"/>
        </w:rPr>
        <w:t>вився страшнішим від німецького»</w:t>
      </w:r>
      <w:r w:rsidRPr="00BF5995">
        <w:rPr>
          <w:rFonts w:ascii="Times New Roman" w:hAnsi="Times New Roman" w:cs="Times New Roman"/>
          <w:sz w:val="28"/>
          <w:szCs w:val="28"/>
        </w:rPr>
        <w:t>.</w:t>
      </w:r>
      <w:r w:rsidRPr="00BF5995">
        <w:rPr>
          <w:rFonts w:ascii="Times New Roman" w:hAnsi="Times New Roman" w:cs="Times New Roman"/>
          <w:sz w:val="28"/>
          <w:szCs w:val="28"/>
          <w:vertAlign w:val="superscript"/>
        </w:rPr>
        <w:footnoteReference w:id="58"/>
      </w:r>
      <w:r w:rsidR="00A8191A" w:rsidRPr="00BF5995">
        <w:rPr>
          <w:rFonts w:ascii="Times New Roman" w:hAnsi="Times New Roman" w:cs="Times New Roman"/>
          <w:sz w:val="28"/>
          <w:szCs w:val="28"/>
        </w:rPr>
        <w:t xml:space="preserve"> Цікаво, що диспропорцію у толерантності поляків щодо українців та німців засвідчили й опитування, проведені у серпні 1998 р., Центром громадської думки Республіки Польща. Понад 48% поляків засвідчили, що примирення з українцями можливе, натомість переконаних у можливості примирення з німцями було майже 70%.</w:t>
      </w:r>
      <w:r w:rsidR="00A8191A" w:rsidRPr="00BF5995">
        <w:rPr>
          <w:rStyle w:val="a5"/>
          <w:rFonts w:ascii="Times New Roman" w:hAnsi="Times New Roman" w:cs="Times New Roman"/>
          <w:sz w:val="28"/>
          <w:szCs w:val="28"/>
        </w:rPr>
        <w:footnoteReference w:id="59"/>
      </w:r>
    </w:p>
    <w:p w:rsidR="00606D07" w:rsidRPr="00BF5995" w:rsidRDefault="00C844B4"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sz w:val="28"/>
          <w:szCs w:val="28"/>
        </w:rPr>
        <w:t>Як доводить історія останнього сторіччя, негативні явища в польсько-українських відносинах часто бували результатом взаємної недооцінк</w:t>
      </w:r>
      <w:r w:rsidR="00741921" w:rsidRPr="00BF5995">
        <w:rPr>
          <w:rFonts w:ascii="Times New Roman" w:hAnsi="Times New Roman" w:cs="Times New Roman"/>
          <w:sz w:val="28"/>
          <w:szCs w:val="28"/>
        </w:rPr>
        <w:t>и. До  війни  і  під  час  неї</w:t>
      </w:r>
      <w:r w:rsidRPr="00BF5995">
        <w:rPr>
          <w:rFonts w:ascii="Times New Roman" w:hAnsi="Times New Roman" w:cs="Times New Roman"/>
          <w:sz w:val="28"/>
          <w:szCs w:val="28"/>
        </w:rPr>
        <w:t xml:space="preserve">  поляки  не бачили  потенційних  можливостей України і вважали, що її інтересами можна безкарно нехтувати. Подібною була і помилка українських політичних сил, які не усвідомили знач</w:t>
      </w:r>
      <w:r w:rsidR="00002CA7">
        <w:rPr>
          <w:rFonts w:ascii="Times New Roman" w:hAnsi="Times New Roman" w:cs="Times New Roman"/>
          <w:sz w:val="28"/>
          <w:szCs w:val="28"/>
        </w:rPr>
        <w:t xml:space="preserve">ення Польщі  як  головного </w:t>
      </w:r>
      <w:r w:rsidRPr="00BF5995">
        <w:rPr>
          <w:rFonts w:ascii="Times New Roman" w:hAnsi="Times New Roman" w:cs="Times New Roman"/>
          <w:sz w:val="28"/>
          <w:szCs w:val="28"/>
        </w:rPr>
        <w:t>стратегічного  союзника Української держави. Протягом останнь</w:t>
      </w:r>
      <w:r w:rsidR="003608E0" w:rsidRPr="00BF5995">
        <w:rPr>
          <w:rFonts w:ascii="Times New Roman" w:hAnsi="Times New Roman" w:cs="Times New Roman"/>
          <w:sz w:val="28"/>
          <w:szCs w:val="28"/>
        </w:rPr>
        <w:t>о</w:t>
      </w:r>
      <w:r w:rsidRPr="00BF5995">
        <w:rPr>
          <w:rFonts w:ascii="Times New Roman" w:hAnsi="Times New Roman" w:cs="Times New Roman"/>
          <w:sz w:val="28"/>
          <w:szCs w:val="28"/>
        </w:rPr>
        <w:t>го десятиріччя добрі міждержавні взаємини с</w:t>
      </w:r>
      <w:r w:rsidR="00741921" w:rsidRPr="00BF5995">
        <w:rPr>
          <w:rFonts w:ascii="Times New Roman" w:hAnsi="Times New Roman" w:cs="Times New Roman"/>
          <w:sz w:val="28"/>
          <w:szCs w:val="28"/>
        </w:rPr>
        <w:t>тали, насамперед, виявом усвідомле</w:t>
      </w:r>
      <w:r w:rsidRPr="00BF5995">
        <w:rPr>
          <w:rFonts w:ascii="Times New Roman" w:hAnsi="Times New Roman" w:cs="Times New Roman"/>
          <w:sz w:val="28"/>
          <w:szCs w:val="28"/>
        </w:rPr>
        <w:t>ння корисності цих стосунків. Якщо  зростатиме  українсько-польське  співробітництво,  а економічні  й  політичні  позиції  України  поліпшув</w:t>
      </w:r>
      <w:r w:rsidR="00002CA7">
        <w:rPr>
          <w:rFonts w:ascii="Times New Roman" w:hAnsi="Times New Roman" w:cs="Times New Roman"/>
          <w:sz w:val="28"/>
          <w:szCs w:val="28"/>
        </w:rPr>
        <w:t xml:space="preserve">атимуться,  стереотипи </w:t>
      </w:r>
      <w:r w:rsidRPr="00BF5995">
        <w:rPr>
          <w:rFonts w:ascii="Times New Roman" w:hAnsi="Times New Roman" w:cs="Times New Roman"/>
          <w:sz w:val="28"/>
          <w:szCs w:val="28"/>
        </w:rPr>
        <w:t>не матимуть живильного середовищ</w:t>
      </w:r>
      <w:r w:rsidR="00BF5995">
        <w:rPr>
          <w:rFonts w:ascii="Times New Roman" w:hAnsi="Times New Roman" w:cs="Times New Roman"/>
          <w:sz w:val="28"/>
          <w:szCs w:val="28"/>
        </w:rPr>
        <w:t>а. Глибше  взаємне  пізнання</w:t>
      </w:r>
      <w:r w:rsidR="00BF5995">
        <w:rPr>
          <w:rFonts w:ascii="Times New Roman" w:hAnsi="Times New Roman" w:cs="Times New Roman"/>
          <w:sz w:val="28"/>
          <w:szCs w:val="28"/>
          <w:lang w:val="ru-RU"/>
        </w:rPr>
        <w:t xml:space="preserve"> –</w:t>
      </w:r>
      <w:r w:rsidR="004F5081">
        <w:rPr>
          <w:rFonts w:ascii="Times New Roman" w:hAnsi="Times New Roman" w:cs="Times New Roman"/>
          <w:sz w:val="28"/>
          <w:szCs w:val="28"/>
          <w:lang w:val="ru-RU"/>
        </w:rPr>
        <w:t xml:space="preserve"> </w:t>
      </w:r>
      <w:r w:rsidR="00BF5995">
        <w:rPr>
          <w:rFonts w:ascii="Times New Roman" w:hAnsi="Times New Roman" w:cs="Times New Roman"/>
          <w:sz w:val="28"/>
          <w:szCs w:val="28"/>
        </w:rPr>
        <w:t>н</w:t>
      </w:r>
      <w:r w:rsidRPr="00BF5995">
        <w:rPr>
          <w:rFonts w:ascii="Times New Roman" w:hAnsi="Times New Roman" w:cs="Times New Roman"/>
          <w:sz w:val="28"/>
          <w:szCs w:val="28"/>
        </w:rPr>
        <w:t>еобхідна  передумова  усвідомлення,  що минулих помилок не варто повторювати.</w:t>
      </w:r>
      <w:r w:rsidRPr="00BF5995">
        <w:rPr>
          <w:rFonts w:ascii="Times New Roman" w:hAnsi="Times New Roman" w:cs="Times New Roman"/>
          <w:sz w:val="28"/>
          <w:szCs w:val="28"/>
          <w:vertAlign w:val="superscript"/>
        </w:rPr>
        <w:footnoteReference w:id="60"/>
      </w:r>
    </w:p>
    <w:p w:rsidR="008A6F55" w:rsidRPr="008A2164" w:rsidRDefault="008A6F55" w:rsidP="00DC3D3D">
      <w:pPr>
        <w:spacing w:line="360" w:lineRule="auto"/>
        <w:ind w:firstLine="709"/>
        <w:jc w:val="center"/>
        <w:rPr>
          <w:rFonts w:ascii="Times New Roman" w:hAnsi="Times New Roman" w:cs="Times New Roman"/>
          <w:b/>
          <w:sz w:val="28"/>
          <w:szCs w:val="28"/>
          <w:lang w:val="ru-RU"/>
        </w:rPr>
      </w:pPr>
    </w:p>
    <w:p w:rsidR="008A6F55" w:rsidRPr="008A2164" w:rsidRDefault="008A6F55" w:rsidP="00DC3D3D">
      <w:pPr>
        <w:spacing w:line="360" w:lineRule="auto"/>
        <w:ind w:firstLine="709"/>
        <w:jc w:val="center"/>
        <w:rPr>
          <w:rFonts w:ascii="Times New Roman" w:hAnsi="Times New Roman" w:cs="Times New Roman"/>
          <w:b/>
          <w:sz w:val="28"/>
          <w:szCs w:val="28"/>
          <w:lang w:val="ru-RU"/>
        </w:rPr>
      </w:pPr>
    </w:p>
    <w:p w:rsidR="008A6F55" w:rsidRPr="008A2164" w:rsidRDefault="008A6F55" w:rsidP="00DC3D3D">
      <w:pPr>
        <w:spacing w:line="360" w:lineRule="auto"/>
        <w:ind w:firstLine="709"/>
        <w:jc w:val="center"/>
        <w:rPr>
          <w:rFonts w:ascii="Times New Roman" w:hAnsi="Times New Roman" w:cs="Times New Roman"/>
          <w:b/>
          <w:sz w:val="28"/>
          <w:szCs w:val="28"/>
          <w:lang w:val="ru-RU"/>
        </w:rPr>
      </w:pPr>
    </w:p>
    <w:p w:rsidR="008A6F55" w:rsidRPr="008A2164" w:rsidRDefault="008A6F55" w:rsidP="00DC3D3D">
      <w:pPr>
        <w:spacing w:line="360" w:lineRule="auto"/>
        <w:ind w:firstLine="709"/>
        <w:jc w:val="center"/>
        <w:rPr>
          <w:rFonts w:ascii="Times New Roman" w:hAnsi="Times New Roman" w:cs="Times New Roman"/>
          <w:b/>
          <w:sz w:val="28"/>
          <w:szCs w:val="28"/>
          <w:lang w:val="ru-RU"/>
        </w:rPr>
      </w:pPr>
    </w:p>
    <w:p w:rsidR="008A6F55" w:rsidRPr="008A2164" w:rsidRDefault="008A6F55" w:rsidP="00DC3D3D">
      <w:pPr>
        <w:spacing w:line="360" w:lineRule="auto"/>
        <w:ind w:firstLine="709"/>
        <w:jc w:val="center"/>
        <w:rPr>
          <w:rFonts w:ascii="Times New Roman" w:hAnsi="Times New Roman" w:cs="Times New Roman"/>
          <w:b/>
          <w:sz w:val="28"/>
          <w:szCs w:val="28"/>
          <w:lang w:val="ru-RU"/>
        </w:rPr>
      </w:pPr>
    </w:p>
    <w:p w:rsidR="008A6F55" w:rsidRPr="008A2164" w:rsidRDefault="008A6F55" w:rsidP="00DC3D3D">
      <w:pPr>
        <w:spacing w:line="360" w:lineRule="auto"/>
        <w:ind w:firstLine="709"/>
        <w:jc w:val="center"/>
        <w:rPr>
          <w:rFonts w:ascii="Times New Roman" w:hAnsi="Times New Roman" w:cs="Times New Roman"/>
          <w:b/>
          <w:sz w:val="28"/>
          <w:szCs w:val="28"/>
          <w:lang w:val="ru-RU"/>
        </w:rPr>
      </w:pPr>
    </w:p>
    <w:p w:rsidR="00311F5D" w:rsidRDefault="00AB3094" w:rsidP="00DC3D3D">
      <w:pPr>
        <w:spacing w:line="360" w:lineRule="auto"/>
        <w:ind w:firstLine="709"/>
        <w:jc w:val="center"/>
        <w:rPr>
          <w:rFonts w:ascii="Times New Roman" w:hAnsi="Times New Roman" w:cs="Times New Roman"/>
          <w:b/>
          <w:sz w:val="28"/>
          <w:szCs w:val="28"/>
        </w:rPr>
      </w:pPr>
      <w:r w:rsidRPr="00BF5995">
        <w:rPr>
          <w:rFonts w:ascii="Times New Roman" w:hAnsi="Times New Roman" w:cs="Times New Roman"/>
          <w:b/>
          <w:sz w:val="28"/>
          <w:szCs w:val="28"/>
        </w:rPr>
        <w:lastRenderedPageBreak/>
        <w:t>ВИСНОВКИ</w:t>
      </w:r>
    </w:p>
    <w:p w:rsidR="008A6F55" w:rsidRPr="00BF5995" w:rsidRDefault="008A6F55" w:rsidP="00DC3D3D">
      <w:pPr>
        <w:spacing w:line="360" w:lineRule="auto"/>
        <w:ind w:firstLine="709"/>
        <w:jc w:val="center"/>
        <w:rPr>
          <w:rFonts w:ascii="Times New Roman" w:hAnsi="Times New Roman" w:cs="Times New Roman"/>
          <w:b/>
          <w:sz w:val="28"/>
          <w:szCs w:val="28"/>
        </w:rPr>
      </w:pPr>
    </w:p>
    <w:p w:rsidR="003F7EF5" w:rsidRPr="00BF5995" w:rsidRDefault="00782D4E"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sz w:val="28"/>
          <w:szCs w:val="28"/>
        </w:rPr>
        <w:t xml:space="preserve">У результаті проведеного дослідження можна зробити висновок, що на перебіг українсько-польських стосунків на Волині впливало багато різноманітних чинників. </w:t>
      </w:r>
      <w:r w:rsidR="003F7EF5" w:rsidRPr="00BF5995">
        <w:rPr>
          <w:rFonts w:ascii="Times New Roman" w:hAnsi="Times New Roman" w:cs="Times New Roman"/>
          <w:sz w:val="28"/>
          <w:szCs w:val="28"/>
        </w:rPr>
        <w:t>Волинський конфлікт не зведеш лише до національних порахунків – було й</w:t>
      </w:r>
      <w:r w:rsidRPr="00BF5995">
        <w:rPr>
          <w:rFonts w:ascii="Times New Roman" w:hAnsi="Times New Roman" w:cs="Times New Roman"/>
          <w:sz w:val="28"/>
          <w:szCs w:val="28"/>
        </w:rPr>
        <w:t xml:space="preserve"> </w:t>
      </w:r>
      <w:r w:rsidR="00741921" w:rsidRPr="00BF5995">
        <w:rPr>
          <w:rFonts w:ascii="Times New Roman" w:hAnsi="Times New Roman" w:cs="Times New Roman"/>
          <w:sz w:val="28"/>
          <w:szCs w:val="28"/>
        </w:rPr>
        <w:t>вагоме</w:t>
      </w:r>
      <w:r w:rsidRPr="00BF5995">
        <w:rPr>
          <w:rFonts w:ascii="Times New Roman" w:hAnsi="Times New Roman" w:cs="Times New Roman"/>
          <w:sz w:val="28"/>
          <w:szCs w:val="28"/>
        </w:rPr>
        <w:t xml:space="preserve"> етн</w:t>
      </w:r>
      <w:r w:rsidR="003F7EF5" w:rsidRPr="00BF5995">
        <w:rPr>
          <w:rFonts w:ascii="Times New Roman" w:hAnsi="Times New Roman" w:cs="Times New Roman"/>
          <w:sz w:val="28"/>
          <w:szCs w:val="28"/>
        </w:rPr>
        <w:t>осоціальне історичне підґрунтя. На національно-конфесійний поділ суспільства накладалася соціальна стратифікація. Кров проливав селянин, що грабував маєток колоніста. Селянин не мислив світу без землі, яка була важливіша для нього понад усе.</w:t>
      </w:r>
      <w:r w:rsidR="00090E3B" w:rsidRPr="00BF5995">
        <w:rPr>
          <w:rFonts w:ascii="Times New Roman" w:hAnsi="Times New Roman" w:cs="Times New Roman"/>
          <w:sz w:val="28"/>
          <w:szCs w:val="28"/>
        </w:rPr>
        <w:t xml:space="preserve"> За землю він часто був готовий вести війну з ближнім, і деколи, дійти до крайнощів. Так і сталося на Волині 1943 року.</w:t>
      </w:r>
      <w:r w:rsidR="00090E3B" w:rsidRPr="00BF5995">
        <w:rPr>
          <w:rStyle w:val="a5"/>
          <w:rFonts w:ascii="Times New Roman" w:hAnsi="Times New Roman" w:cs="Times New Roman"/>
          <w:sz w:val="28"/>
          <w:szCs w:val="28"/>
        </w:rPr>
        <w:footnoteReference w:id="61"/>
      </w:r>
    </w:p>
    <w:p w:rsidR="00002CA7" w:rsidRDefault="002E7B44" w:rsidP="00DC3D3D">
      <w:pPr>
        <w:spacing w:line="360" w:lineRule="auto"/>
        <w:ind w:firstLine="709"/>
        <w:jc w:val="both"/>
        <w:rPr>
          <w:rFonts w:ascii="Times New Roman" w:hAnsi="Times New Roman" w:cs="Times New Roman"/>
          <w:sz w:val="28"/>
          <w:szCs w:val="28"/>
          <w:lang w:val="ru-RU"/>
        </w:rPr>
      </w:pPr>
      <w:r w:rsidRPr="00BF5995">
        <w:rPr>
          <w:rFonts w:ascii="Times New Roman" w:hAnsi="Times New Roman" w:cs="Times New Roman"/>
          <w:sz w:val="28"/>
          <w:szCs w:val="28"/>
        </w:rPr>
        <w:t>У ході «</w:t>
      </w:r>
      <w:r w:rsidR="00782D4E" w:rsidRPr="00BF5995">
        <w:rPr>
          <w:rFonts w:ascii="Times New Roman" w:hAnsi="Times New Roman" w:cs="Times New Roman"/>
          <w:sz w:val="28"/>
          <w:szCs w:val="28"/>
        </w:rPr>
        <w:t>антипольської а</w:t>
      </w:r>
      <w:r w:rsidRPr="00BF5995">
        <w:rPr>
          <w:rFonts w:ascii="Times New Roman" w:hAnsi="Times New Roman" w:cs="Times New Roman"/>
          <w:sz w:val="28"/>
          <w:szCs w:val="28"/>
        </w:rPr>
        <w:t>кції»</w:t>
      </w:r>
      <w:r w:rsidR="00782D4E" w:rsidRPr="00BF5995">
        <w:rPr>
          <w:rFonts w:ascii="Times New Roman" w:hAnsi="Times New Roman" w:cs="Times New Roman"/>
          <w:sz w:val="28"/>
          <w:szCs w:val="28"/>
        </w:rPr>
        <w:t xml:space="preserve"> на Волині загинуло багато поляків та українців, а терени Волині і Східної Галичини на завершальному етапі Другої світової війни перетворилися на арену окремого українсько-польського збройного конфлікту, який мав усі ознаки міжетнічної війни. Події цього конфлікту відклалися у свідомості живих свідків важким тягарем взаємних образ і звинувачень: з польського</w:t>
      </w:r>
      <w:r w:rsidRPr="00BF5995">
        <w:rPr>
          <w:rFonts w:ascii="Times New Roman" w:hAnsi="Times New Roman" w:cs="Times New Roman"/>
          <w:sz w:val="28"/>
          <w:szCs w:val="28"/>
        </w:rPr>
        <w:t xml:space="preserve"> боку – звинувачень у «етноциді» поляків, з українського – у «винищенні українців»</w:t>
      </w:r>
      <w:r w:rsidR="00782D4E" w:rsidRPr="00BF5995">
        <w:rPr>
          <w:rFonts w:ascii="Times New Roman" w:hAnsi="Times New Roman" w:cs="Times New Roman"/>
          <w:sz w:val="28"/>
          <w:szCs w:val="28"/>
        </w:rPr>
        <w:t xml:space="preserve">. </w:t>
      </w:r>
      <w:r w:rsidR="00531334" w:rsidRPr="00BF5995">
        <w:rPr>
          <w:rFonts w:ascii="Times New Roman" w:hAnsi="Times New Roman" w:cs="Times New Roman"/>
          <w:sz w:val="28"/>
          <w:szCs w:val="28"/>
        </w:rPr>
        <w:t xml:space="preserve"> </w:t>
      </w:r>
      <w:r w:rsidR="00782D4E" w:rsidRPr="00BF5995">
        <w:rPr>
          <w:rFonts w:ascii="Times New Roman" w:hAnsi="Times New Roman" w:cs="Times New Roman"/>
          <w:sz w:val="28"/>
          <w:szCs w:val="28"/>
        </w:rPr>
        <w:t>Обидві сторони однаковою мірою проводили як наступальні, так і захисні дії. Іноді їхні зіткнення перетворювалися навіть у завзяті тривалі фронтові бої. Завершальна фаза у</w:t>
      </w:r>
      <w:r w:rsidR="00531334" w:rsidRPr="00BF5995">
        <w:rPr>
          <w:rFonts w:ascii="Times New Roman" w:hAnsi="Times New Roman" w:cs="Times New Roman"/>
          <w:sz w:val="28"/>
          <w:szCs w:val="28"/>
        </w:rPr>
        <w:t xml:space="preserve">країнсько-польського конфлікту </w:t>
      </w:r>
      <w:r w:rsidR="00782D4E" w:rsidRPr="00BF5995">
        <w:rPr>
          <w:rFonts w:ascii="Times New Roman" w:hAnsi="Times New Roman" w:cs="Times New Roman"/>
          <w:sz w:val="28"/>
          <w:szCs w:val="28"/>
        </w:rPr>
        <w:t xml:space="preserve">не принесла  бажаних результатів жодному із супротивників. Після закінчення війни за вказівкою Москви українці й поляки всупереч своїй волі були розділені новим радянсько-польським кордоном, проведеним без урахування їхніх інтересів. Так було покладено край тривалому економічному й політичному домінуванню польських еліт на Правобережній Україні, а водночас і багатовіковому, часто кривавому, українсько-польському конфліктові, однією з головних причин якого були суперечності між </w:t>
      </w:r>
      <w:r w:rsidR="00782D4E" w:rsidRPr="00BF5995">
        <w:rPr>
          <w:rFonts w:ascii="Times New Roman" w:hAnsi="Times New Roman" w:cs="Times New Roman"/>
          <w:sz w:val="28"/>
          <w:szCs w:val="28"/>
        </w:rPr>
        <w:lastRenderedPageBreak/>
        <w:t>українським</w:t>
      </w:r>
      <w:r w:rsidR="00A6775A" w:rsidRPr="00BF5995">
        <w:rPr>
          <w:rFonts w:ascii="Times New Roman" w:hAnsi="Times New Roman" w:cs="Times New Roman"/>
          <w:sz w:val="28"/>
          <w:szCs w:val="28"/>
        </w:rPr>
        <w:t>и</w:t>
      </w:r>
      <w:r w:rsidR="00782D4E" w:rsidRPr="00BF5995">
        <w:rPr>
          <w:rFonts w:ascii="Times New Roman" w:hAnsi="Times New Roman" w:cs="Times New Roman"/>
          <w:sz w:val="28"/>
          <w:szCs w:val="28"/>
        </w:rPr>
        <w:t xml:space="preserve"> безземельним</w:t>
      </w:r>
      <w:r w:rsidR="00A6775A" w:rsidRPr="00BF5995">
        <w:rPr>
          <w:rFonts w:ascii="Times New Roman" w:hAnsi="Times New Roman" w:cs="Times New Roman"/>
          <w:sz w:val="28"/>
          <w:szCs w:val="28"/>
        </w:rPr>
        <w:t>и селянами</w:t>
      </w:r>
      <w:r w:rsidR="00782D4E" w:rsidRPr="00BF5995">
        <w:rPr>
          <w:rFonts w:ascii="Times New Roman" w:hAnsi="Times New Roman" w:cs="Times New Roman"/>
          <w:sz w:val="28"/>
          <w:szCs w:val="28"/>
        </w:rPr>
        <w:t xml:space="preserve"> і великими польськими землевласниками. </w:t>
      </w:r>
    </w:p>
    <w:p w:rsidR="00002CA7" w:rsidRDefault="00002CA7" w:rsidP="00DC3D3D">
      <w:pPr>
        <w:spacing w:line="360" w:lineRule="auto"/>
        <w:ind w:firstLine="709"/>
        <w:jc w:val="both"/>
        <w:rPr>
          <w:rFonts w:ascii="Times New Roman" w:hAnsi="Times New Roman" w:cs="Times New Roman"/>
          <w:sz w:val="28"/>
          <w:szCs w:val="28"/>
          <w:lang w:val="ru-RU"/>
        </w:rPr>
      </w:pPr>
      <w:r w:rsidRPr="00BF5995">
        <w:rPr>
          <w:rFonts w:ascii="Times New Roman" w:hAnsi="Times New Roman" w:cs="Times New Roman"/>
          <w:sz w:val="28"/>
          <w:szCs w:val="28"/>
        </w:rPr>
        <w:t>Обидва народи – українці і поляки – стали жертвами сформованих історичних обставин та стереотипів, незваженої політики власних провідників, анархії та хаосу, жертвами підступних провокацій, вчинених нацистами та більшовиками. Не можна не погодитися з Іваном Лисяком-Рудницьким, який ще у 1977 р. писав, що «затяжні польсько-українські конфлікти в їх результаті мали катастрофічні наслідки для обох народів. Польсько-український конфлікт був насправді головною причиною втрати національної самостійності і Україною, і Польщею в ХХ ст.»</w:t>
      </w:r>
      <w:r w:rsidRPr="00BF5995">
        <w:rPr>
          <w:rStyle w:val="a5"/>
          <w:rFonts w:ascii="Times New Roman" w:hAnsi="Times New Roman" w:cs="Times New Roman"/>
          <w:sz w:val="28"/>
          <w:szCs w:val="28"/>
        </w:rPr>
        <w:footnoteReference w:id="62"/>
      </w:r>
      <w:r>
        <w:rPr>
          <w:rFonts w:ascii="Times New Roman" w:hAnsi="Times New Roman" w:cs="Times New Roman"/>
          <w:sz w:val="28"/>
          <w:szCs w:val="28"/>
          <w:lang w:val="ru-RU"/>
        </w:rPr>
        <w:t>.</w:t>
      </w:r>
    </w:p>
    <w:p w:rsidR="00EE12C1" w:rsidRPr="00BF5995" w:rsidRDefault="00531334" w:rsidP="00DC3D3D">
      <w:pPr>
        <w:spacing w:line="360" w:lineRule="auto"/>
        <w:ind w:firstLine="709"/>
        <w:jc w:val="both"/>
        <w:rPr>
          <w:rFonts w:ascii="Times New Roman" w:hAnsi="Times New Roman" w:cs="Times New Roman"/>
          <w:sz w:val="28"/>
          <w:szCs w:val="28"/>
        </w:rPr>
      </w:pPr>
      <w:r w:rsidRPr="00BF5995">
        <w:rPr>
          <w:rFonts w:ascii="Times New Roman" w:hAnsi="Times New Roman" w:cs="Times New Roman"/>
          <w:sz w:val="28"/>
          <w:szCs w:val="28"/>
        </w:rPr>
        <w:t>П</w:t>
      </w:r>
      <w:r w:rsidR="00782D4E" w:rsidRPr="00BF5995">
        <w:rPr>
          <w:rFonts w:ascii="Times New Roman" w:hAnsi="Times New Roman" w:cs="Times New Roman"/>
          <w:sz w:val="28"/>
          <w:szCs w:val="28"/>
        </w:rPr>
        <w:t xml:space="preserve">ісля кількох десятиліть замовчування </w:t>
      </w:r>
      <w:r w:rsidRPr="00BF5995">
        <w:rPr>
          <w:rFonts w:ascii="Times New Roman" w:hAnsi="Times New Roman" w:cs="Times New Roman"/>
          <w:sz w:val="28"/>
          <w:szCs w:val="28"/>
        </w:rPr>
        <w:t xml:space="preserve">події кривавого протистояння </w:t>
      </w:r>
      <w:r w:rsidR="00782D4E" w:rsidRPr="00BF5995">
        <w:rPr>
          <w:rFonts w:ascii="Times New Roman" w:hAnsi="Times New Roman" w:cs="Times New Roman"/>
          <w:sz w:val="28"/>
          <w:szCs w:val="28"/>
        </w:rPr>
        <w:t>надовго затримали процес порозуміння між сучасними поколіннями мешканців України та Польщі.</w:t>
      </w:r>
      <w:r w:rsidR="00002CA7" w:rsidRPr="00002CA7">
        <w:rPr>
          <w:rFonts w:ascii="Times New Roman" w:hAnsi="Times New Roman" w:cs="Times New Roman"/>
          <w:sz w:val="28"/>
          <w:szCs w:val="28"/>
        </w:rPr>
        <w:t xml:space="preserve"> «</w:t>
      </w:r>
      <w:r w:rsidR="00002CA7" w:rsidRPr="00BF5995">
        <w:rPr>
          <w:rFonts w:ascii="Times New Roman" w:hAnsi="Times New Roman" w:cs="Times New Roman"/>
          <w:sz w:val="28"/>
          <w:szCs w:val="28"/>
        </w:rPr>
        <w:t>Ми – і українці, і поляки – маємо спільну рису: синдром невинної жертви, – зауважив свого часу головний редактор «Газети виборчої» А. Міхнік. – Ми маємо історичне переконання в тому, що ми для всіх були добрими, а нас кривдили. Це не є правдою ані щодо пол</w:t>
      </w:r>
      <w:r w:rsidR="00002CA7">
        <w:rPr>
          <w:rFonts w:ascii="Times New Roman" w:hAnsi="Times New Roman" w:cs="Times New Roman"/>
          <w:sz w:val="28"/>
          <w:szCs w:val="28"/>
        </w:rPr>
        <w:t>яків, ані щодо українців»</w:t>
      </w:r>
      <w:r w:rsidR="00002CA7" w:rsidRPr="00BF5995">
        <w:rPr>
          <w:rFonts w:ascii="Times New Roman" w:hAnsi="Times New Roman" w:cs="Times New Roman"/>
          <w:sz w:val="28"/>
          <w:szCs w:val="28"/>
        </w:rPr>
        <w:t>.</w:t>
      </w:r>
      <w:r w:rsidR="00002CA7">
        <w:rPr>
          <w:rStyle w:val="a5"/>
          <w:rFonts w:ascii="Times New Roman" w:hAnsi="Times New Roman" w:cs="Times New Roman"/>
          <w:sz w:val="28"/>
          <w:szCs w:val="28"/>
        </w:rPr>
        <w:footnoteReference w:id="63"/>
      </w:r>
      <w:r w:rsidR="00623FDD" w:rsidRPr="00BF5995">
        <w:rPr>
          <w:rFonts w:ascii="Times New Roman" w:hAnsi="Times New Roman" w:cs="Times New Roman"/>
          <w:sz w:val="28"/>
          <w:szCs w:val="28"/>
        </w:rPr>
        <w:t xml:space="preserve"> </w:t>
      </w:r>
      <w:r w:rsidR="00EE12C1" w:rsidRPr="00BF5995">
        <w:rPr>
          <w:rFonts w:ascii="Times New Roman" w:hAnsi="Times New Roman" w:cs="Times New Roman"/>
          <w:sz w:val="28"/>
          <w:szCs w:val="28"/>
        </w:rPr>
        <w:t>Сьогодні з обох сторін необхідно докласти чимало зусиль, щоб і укра</w:t>
      </w:r>
      <w:r w:rsidR="00BB0FF3">
        <w:rPr>
          <w:rFonts w:ascii="Times New Roman" w:hAnsi="Times New Roman" w:cs="Times New Roman"/>
          <w:sz w:val="28"/>
          <w:szCs w:val="28"/>
        </w:rPr>
        <w:t>ї</w:t>
      </w:r>
      <w:r w:rsidR="00EE12C1" w:rsidRPr="00BF5995">
        <w:rPr>
          <w:rFonts w:ascii="Times New Roman" w:hAnsi="Times New Roman" w:cs="Times New Roman"/>
          <w:sz w:val="28"/>
          <w:szCs w:val="28"/>
        </w:rPr>
        <w:t>нці, і поляки зуміли перебороти стереотипи, упередження, емоційні бар’єри та об’єктивно оцінити спільну історію. Волинські події знаходяться між імперативом підтримати борг пам’яті та імперативом стерти все з пам’яті задля примирення.</w:t>
      </w:r>
      <w:r w:rsidR="00EE12C1" w:rsidRPr="00BF5995">
        <w:rPr>
          <w:rStyle w:val="a5"/>
          <w:rFonts w:ascii="Times New Roman" w:hAnsi="Times New Roman" w:cs="Times New Roman"/>
          <w:sz w:val="28"/>
          <w:szCs w:val="28"/>
        </w:rPr>
        <w:footnoteReference w:id="64"/>
      </w:r>
      <w:r w:rsidR="00EE12C1" w:rsidRPr="00BF5995">
        <w:rPr>
          <w:rFonts w:ascii="Times New Roman" w:hAnsi="Times New Roman" w:cs="Times New Roman"/>
          <w:sz w:val="28"/>
          <w:szCs w:val="28"/>
        </w:rPr>
        <w:t xml:space="preserve"> Шлях до порозуміння є надзвичайно важливим, особливо зараз, коли наші держави і народи опинилися перед спільними для нас викликами й загрозами.</w:t>
      </w:r>
    </w:p>
    <w:p w:rsidR="00EE12C1" w:rsidRDefault="00EE12C1" w:rsidP="00DC3D3D">
      <w:pPr>
        <w:spacing w:line="360" w:lineRule="auto"/>
        <w:ind w:firstLine="709"/>
        <w:jc w:val="both"/>
        <w:rPr>
          <w:rFonts w:ascii="Times New Roman" w:hAnsi="Times New Roman" w:cs="Times New Roman"/>
          <w:sz w:val="28"/>
          <w:szCs w:val="28"/>
        </w:rPr>
      </w:pPr>
    </w:p>
    <w:p w:rsidR="00F71D9F" w:rsidRDefault="00F71D9F" w:rsidP="00DC3D3D">
      <w:pPr>
        <w:spacing w:line="360" w:lineRule="auto"/>
        <w:ind w:firstLine="709"/>
        <w:jc w:val="both"/>
        <w:rPr>
          <w:rFonts w:ascii="Times New Roman" w:hAnsi="Times New Roman" w:cs="Times New Roman"/>
          <w:sz w:val="28"/>
          <w:szCs w:val="28"/>
        </w:rPr>
      </w:pPr>
    </w:p>
    <w:p w:rsidR="008A6F55" w:rsidRPr="008A6F55" w:rsidRDefault="002E7B44" w:rsidP="008A6F55">
      <w:pPr>
        <w:spacing w:line="360" w:lineRule="auto"/>
        <w:jc w:val="center"/>
        <w:rPr>
          <w:rFonts w:ascii="Times New Roman" w:hAnsi="Times New Roman" w:cs="Times New Roman"/>
          <w:b/>
          <w:sz w:val="28"/>
          <w:szCs w:val="28"/>
          <w:lang w:val="ru-RU"/>
        </w:rPr>
      </w:pPr>
      <w:r w:rsidRPr="00BF5995">
        <w:rPr>
          <w:rFonts w:ascii="Times New Roman" w:hAnsi="Times New Roman" w:cs="Times New Roman"/>
          <w:b/>
          <w:sz w:val="28"/>
          <w:szCs w:val="28"/>
        </w:rPr>
        <w:lastRenderedPageBreak/>
        <w:t>СП</w:t>
      </w:r>
      <w:r w:rsidR="00EC5E48" w:rsidRPr="00BF5995">
        <w:rPr>
          <w:rFonts w:ascii="Times New Roman" w:hAnsi="Times New Roman" w:cs="Times New Roman"/>
          <w:b/>
          <w:sz w:val="28"/>
          <w:szCs w:val="28"/>
        </w:rPr>
        <w:t>ИСОК ВИКОРИСТАНИХ ДЖЕРЕЛ ТА ЛІТЕРАТУРИ</w:t>
      </w:r>
    </w:p>
    <w:p w:rsidR="008A6F55" w:rsidRDefault="006C5458" w:rsidP="008A6F55">
      <w:pPr>
        <w:spacing w:line="360" w:lineRule="auto"/>
        <w:jc w:val="center"/>
        <w:rPr>
          <w:rFonts w:ascii="Times New Roman" w:hAnsi="Times New Roman" w:cs="Times New Roman"/>
          <w:b/>
          <w:sz w:val="28"/>
          <w:szCs w:val="28"/>
        </w:rPr>
      </w:pPr>
      <w:r w:rsidRPr="00BF5995">
        <w:rPr>
          <w:rFonts w:ascii="Times New Roman" w:hAnsi="Times New Roman" w:cs="Times New Roman"/>
          <w:b/>
          <w:sz w:val="28"/>
          <w:szCs w:val="28"/>
        </w:rPr>
        <w:t>Джерела</w:t>
      </w:r>
    </w:p>
    <w:p w:rsidR="008A6F55" w:rsidRPr="008A6F55" w:rsidRDefault="008A6F55" w:rsidP="008A6F55">
      <w:pPr>
        <w:spacing w:line="360" w:lineRule="auto"/>
        <w:jc w:val="center"/>
        <w:rPr>
          <w:rFonts w:ascii="Times New Roman" w:hAnsi="Times New Roman" w:cs="Times New Roman"/>
          <w:b/>
          <w:sz w:val="28"/>
          <w:szCs w:val="28"/>
          <w:lang w:val="ru-RU"/>
        </w:rPr>
      </w:pPr>
    </w:p>
    <w:p w:rsidR="008A6F55" w:rsidRPr="00BF5995" w:rsidRDefault="008A6F55" w:rsidP="00DC3D3D">
      <w:pPr>
        <w:pStyle w:val="a9"/>
        <w:numPr>
          <w:ilvl w:val="0"/>
          <w:numId w:val="1"/>
        </w:numPr>
        <w:spacing w:line="360" w:lineRule="auto"/>
        <w:jc w:val="both"/>
        <w:rPr>
          <w:rFonts w:ascii="Times New Roman" w:hAnsi="Times New Roman" w:cs="Times New Roman"/>
          <w:color w:val="000000" w:themeColor="text1"/>
          <w:sz w:val="28"/>
          <w:szCs w:val="28"/>
        </w:rPr>
      </w:pPr>
      <w:r w:rsidRPr="00BF5995">
        <w:rPr>
          <w:rFonts w:ascii="Times New Roman" w:hAnsi="Times New Roman" w:cs="Times New Roman"/>
          <w:color w:val="000000" w:themeColor="text1"/>
          <w:spacing w:val="6"/>
          <w:sz w:val="28"/>
          <w:szCs w:val="28"/>
        </w:rPr>
        <w:t>Волинь  і Холмщина  1938-1947 pp.:  польсько-українське протистояння та його відлуння. Дослідження, документи, спогади / Гол. ред. кол. Ярослав Ісаєвич. Львів, 2003. 813 с.</w:t>
      </w:r>
    </w:p>
    <w:p w:rsidR="008A6F55" w:rsidRPr="00BF5995" w:rsidRDefault="008A6F55" w:rsidP="00DC3D3D">
      <w:pPr>
        <w:pStyle w:val="a9"/>
        <w:numPr>
          <w:ilvl w:val="0"/>
          <w:numId w:val="1"/>
        </w:num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 xml:space="preserve"> Кров українська, кров польська… Трагедія Холмщини та Підляшшя в роках 1938–1948 у спогадах / Упоряд. Мирослав Іваник.Львів: Львівська політехніка, 2014. 392 с.</w:t>
      </w:r>
    </w:p>
    <w:p w:rsidR="008A6F55" w:rsidRPr="00BF5995" w:rsidRDefault="008A6F55" w:rsidP="00DC3D3D">
      <w:pPr>
        <w:pStyle w:val="a9"/>
        <w:numPr>
          <w:ilvl w:val="0"/>
          <w:numId w:val="1"/>
        </w:num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Подворняк М. Вітер з Волині. Спогади. Вінніпег, 1981. 248 c.</w:t>
      </w:r>
    </w:p>
    <w:p w:rsidR="008A6F55" w:rsidRPr="00BF5995" w:rsidRDefault="008A6F55" w:rsidP="00DC3D3D">
      <w:pPr>
        <w:pStyle w:val="a9"/>
        <w:numPr>
          <w:ilvl w:val="0"/>
          <w:numId w:val="1"/>
        </w:numPr>
        <w:spacing w:line="360" w:lineRule="auto"/>
        <w:rPr>
          <w:rFonts w:ascii="Times New Roman" w:hAnsi="Times New Roman" w:cs="Times New Roman"/>
          <w:color w:val="000000" w:themeColor="text1"/>
          <w:sz w:val="28"/>
          <w:szCs w:val="28"/>
        </w:rPr>
      </w:pPr>
      <w:r w:rsidRPr="00BF5995">
        <w:rPr>
          <w:rFonts w:ascii="Times New Roman" w:hAnsi="Times New Roman" w:cs="Times New Roman"/>
          <w:color w:val="000000" w:themeColor="text1"/>
          <w:sz w:val="28"/>
          <w:szCs w:val="28"/>
        </w:rPr>
        <w:t>Польсько-українські стосунки в 1942—1947 роках у документах ОУН та УПА: у 2 т. /Відп. ред. та упоряд. В. М. В’ятрович.  Т. 1. Війна під час війни. 1942—1945. Львів: Центр досліджень визвольного руху, 2011.792 с.</w:t>
      </w:r>
    </w:p>
    <w:p w:rsidR="008A6F55" w:rsidRPr="00BF5995" w:rsidRDefault="008A6F55" w:rsidP="00DC3D3D">
      <w:pPr>
        <w:pStyle w:val="a9"/>
        <w:numPr>
          <w:ilvl w:val="0"/>
          <w:numId w:val="1"/>
        </w:numPr>
        <w:spacing w:line="360" w:lineRule="auto"/>
        <w:jc w:val="both"/>
        <w:rPr>
          <w:rFonts w:ascii="Times New Roman" w:hAnsi="Times New Roman" w:cs="Times New Roman"/>
          <w:color w:val="000000" w:themeColor="text1"/>
          <w:sz w:val="28"/>
          <w:szCs w:val="28"/>
        </w:rPr>
      </w:pPr>
      <w:r w:rsidRPr="00BF5995">
        <w:rPr>
          <w:rFonts w:ascii="Times New Roman" w:hAnsi="Times New Roman" w:cs="Times New Roman"/>
          <w:color w:val="000000" w:themeColor="text1"/>
          <w:sz w:val="28"/>
          <w:szCs w:val="28"/>
        </w:rPr>
        <w:t>Поляки та українці між двома тота</w:t>
      </w:r>
      <w:r>
        <w:rPr>
          <w:rFonts w:ascii="Times New Roman" w:hAnsi="Times New Roman" w:cs="Times New Roman"/>
          <w:color w:val="000000" w:themeColor="text1"/>
          <w:sz w:val="28"/>
          <w:szCs w:val="28"/>
        </w:rPr>
        <w:t xml:space="preserve">літарними системами 1942–1945. </w:t>
      </w:r>
      <w:r w:rsidRPr="00BF5995">
        <w:rPr>
          <w:rFonts w:ascii="Times New Roman" w:hAnsi="Times New Roman" w:cs="Times New Roman"/>
          <w:color w:val="000000" w:themeColor="text1"/>
          <w:sz w:val="28"/>
          <w:szCs w:val="28"/>
        </w:rPr>
        <w:t>Варшава; Київ, 2005. Т. 4. ч. 2. 878 с.</w:t>
      </w:r>
    </w:p>
    <w:p w:rsidR="008A6F55" w:rsidRPr="00BF5995" w:rsidRDefault="008A6F55" w:rsidP="00F71D9F">
      <w:pPr>
        <w:pStyle w:val="a9"/>
        <w:numPr>
          <w:ilvl w:val="0"/>
          <w:numId w:val="1"/>
        </w:numPr>
        <w:spacing w:line="360" w:lineRule="auto"/>
        <w:jc w:val="both"/>
        <w:rPr>
          <w:rFonts w:ascii="Times New Roman" w:hAnsi="Times New Roman" w:cs="Times New Roman"/>
          <w:color w:val="000000" w:themeColor="text1"/>
          <w:sz w:val="28"/>
          <w:szCs w:val="28"/>
        </w:rPr>
      </w:pPr>
      <w:r w:rsidRPr="00BF5995">
        <w:rPr>
          <w:rFonts w:ascii="Times New Roman" w:hAnsi="Times New Roman" w:cs="Times New Roman"/>
          <w:color w:val="000000" w:themeColor="text1"/>
          <w:sz w:val="28"/>
          <w:szCs w:val="28"/>
        </w:rPr>
        <w:t>Поляки та українці між двома тоталітарними системами.1942–1945. Варшава; Київ, 2005. Т. 4, ч. 1. 875 с.</w:t>
      </w:r>
    </w:p>
    <w:p w:rsidR="008A6F55" w:rsidRPr="00BF5995" w:rsidRDefault="008A6F55" w:rsidP="00DC3D3D">
      <w:pPr>
        <w:pStyle w:val="a9"/>
        <w:numPr>
          <w:ilvl w:val="0"/>
          <w:numId w:val="1"/>
        </w:num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 xml:space="preserve">Сергійчук В. Поляки на Волині у роки Другої світової війни. Документи з українських архівів і польські публікації. Київ, 2003.  290 с. </w:t>
      </w:r>
    </w:p>
    <w:p w:rsidR="008A6F55" w:rsidRPr="00002CA7" w:rsidRDefault="008A6F55" w:rsidP="00DC3D3D">
      <w:pPr>
        <w:pStyle w:val="a9"/>
        <w:numPr>
          <w:ilvl w:val="0"/>
          <w:numId w:val="1"/>
        </w:numPr>
        <w:spacing w:line="360" w:lineRule="auto"/>
        <w:jc w:val="both"/>
        <w:rPr>
          <w:rFonts w:ascii="Times New Roman" w:hAnsi="Times New Roman" w:cs="Times New Roman"/>
          <w:color w:val="000000" w:themeColor="text1"/>
          <w:sz w:val="28"/>
          <w:szCs w:val="28"/>
        </w:rPr>
      </w:pPr>
      <w:r w:rsidRPr="00BF5995">
        <w:rPr>
          <w:rFonts w:ascii="Times New Roman" w:hAnsi="Times New Roman" w:cs="Times New Roman"/>
          <w:color w:val="000000" w:themeColor="text1"/>
          <w:sz w:val="28"/>
          <w:szCs w:val="28"/>
        </w:rPr>
        <w:t xml:space="preserve">Сивіцький М. Історія польсько-українських конфліктів. Т. 2. Київ, </w:t>
      </w:r>
      <w:r w:rsidRPr="00002CA7">
        <w:rPr>
          <w:rFonts w:ascii="Times New Roman" w:hAnsi="Times New Roman" w:cs="Times New Roman"/>
          <w:color w:val="000000" w:themeColor="text1"/>
          <w:sz w:val="28"/>
          <w:szCs w:val="28"/>
        </w:rPr>
        <w:t>2005. 360 с.</w:t>
      </w:r>
    </w:p>
    <w:p w:rsidR="008A6F55" w:rsidRPr="00BF5995" w:rsidRDefault="008A6F55" w:rsidP="00DC3D3D">
      <w:pPr>
        <w:pStyle w:val="a9"/>
        <w:numPr>
          <w:ilvl w:val="0"/>
          <w:numId w:val="1"/>
        </w:num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Трагедія українсько-польського протистояння на Волині 1938–1944 рр.: Любомльський і Шацький райони / Упор. І.Пущук. Луцьк, 2011. 318 с.</w:t>
      </w:r>
    </w:p>
    <w:p w:rsidR="008A6F55" w:rsidRDefault="008A6F55" w:rsidP="00DC3D3D">
      <w:pPr>
        <w:pStyle w:val="a9"/>
        <w:numPr>
          <w:ilvl w:val="0"/>
          <w:numId w:val="1"/>
        </w:num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 xml:space="preserve"> Царук Я. Трагедія волинських сіл 1943–1944 рр.: Українські і польські жертви збройного протистояння. Львів, 2003. 189 с.</w:t>
      </w:r>
    </w:p>
    <w:p w:rsidR="008A6F55" w:rsidRDefault="008A6F55" w:rsidP="00DC3D3D">
      <w:pPr>
        <w:spacing w:line="360" w:lineRule="auto"/>
        <w:jc w:val="center"/>
        <w:rPr>
          <w:rFonts w:ascii="Times New Roman" w:hAnsi="Times New Roman" w:cs="Times New Roman"/>
          <w:b/>
          <w:sz w:val="28"/>
          <w:szCs w:val="28"/>
          <w:lang w:val="en-US"/>
        </w:rPr>
      </w:pPr>
    </w:p>
    <w:p w:rsidR="008A6F55" w:rsidRDefault="006C5458" w:rsidP="008A6F55">
      <w:pPr>
        <w:spacing w:line="360" w:lineRule="auto"/>
        <w:jc w:val="center"/>
        <w:rPr>
          <w:rFonts w:ascii="Times New Roman" w:hAnsi="Times New Roman" w:cs="Times New Roman"/>
          <w:b/>
          <w:sz w:val="28"/>
          <w:szCs w:val="28"/>
        </w:rPr>
      </w:pPr>
      <w:r w:rsidRPr="00EC2CB1">
        <w:rPr>
          <w:rFonts w:ascii="Times New Roman" w:hAnsi="Times New Roman" w:cs="Times New Roman"/>
          <w:b/>
          <w:sz w:val="28"/>
          <w:szCs w:val="28"/>
        </w:rPr>
        <w:lastRenderedPageBreak/>
        <w:t>Література</w:t>
      </w:r>
    </w:p>
    <w:p w:rsidR="008A6F55" w:rsidRPr="008A6F55" w:rsidRDefault="008A6F55" w:rsidP="008A6F55">
      <w:pPr>
        <w:spacing w:line="360" w:lineRule="auto"/>
        <w:jc w:val="center"/>
        <w:rPr>
          <w:rFonts w:ascii="Times New Roman" w:hAnsi="Times New Roman" w:cs="Times New Roman"/>
          <w:b/>
          <w:sz w:val="28"/>
          <w:szCs w:val="28"/>
          <w:lang w:val="en-US"/>
        </w:rPr>
      </w:pPr>
    </w:p>
    <w:p w:rsidR="008A6F55" w:rsidRPr="00BF5995" w:rsidRDefault="008A6F55" w:rsidP="00DC3D3D">
      <w:pPr>
        <w:pStyle w:val="a9"/>
        <w:numPr>
          <w:ilvl w:val="0"/>
          <w:numId w:val="1"/>
        </w:numPr>
        <w:spacing w:line="360" w:lineRule="auto"/>
        <w:jc w:val="both"/>
        <w:rPr>
          <w:rFonts w:ascii="Times New Roman" w:hAnsi="Times New Roman" w:cs="Times New Roman"/>
          <w:color w:val="000000" w:themeColor="text1"/>
          <w:sz w:val="28"/>
          <w:szCs w:val="28"/>
        </w:rPr>
      </w:pPr>
      <w:r w:rsidRPr="00BF5995">
        <w:rPr>
          <w:rFonts w:ascii="Times New Roman" w:hAnsi="Times New Roman" w:cs="Times New Roman"/>
          <w:color w:val="000000" w:themeColor="text1"/>
          <w:spacing w:val="6"/>
          <w:sz w:val="28"/>
          <w:szCs w:val="28"/>
        </w:rPr>
        <w:t>В’ятрович  В. Друга українсько-польська війна. 1942–1947. Київ, 2011. 368 с.</w:t>
      </w:r>
    </w:p>
    <w:p w:rsidR="008A6F55" w:rsidRPr="00BF5995" w:rsidRDefault="008A6F55" w:rsidP="00DC3D3D">
      <w:pPr>
        <w:pStyle w:val="a9"/>
        <w:numPr>
          <w:ilvl w:val="0"/>
          <w:numId w:val="1"/>
        </w:numPr>
        <w:spacing w:line="360" w:lineRule="auto"/>
        <w:jc w:val="both"/>
        <w:rPr>
          <w:rFonts w:ascii="Times New Roman" w:hAnsi="Times New Roman" w:cs="Times New Roman"/>
          <w:color w:val="000000" w:themeColor="text1"/>
          <w:sz w:val="28"/>
          <w:szCs w:val="28"/>
        </w:rPr>
      </w:pPr>
      <w:r w:rsidRPr="00BF5995">
        <w:rPr>
          <w:rFonts w:ascii="Times New Roman" w:hAnsi="Times New Roman" w:cs="Times New Roman"/>
          <w:color w:val="000000" w:themeColor="text1"/>
          <w:spacing w:val="6"/>
          <w:sz w:val="28"/>
          <w:szCs w:val="28"/>
        </w:rPr>
        <w:t xml:space="preserve"> В’ятрович В. За лаштунками «Волині-43». Невідома польсько-українська війна. Харків, 2016. 304 с.</w:t>
      </w:r>
    </w:p>
    <w:p w:rsidR="008A6F55" w:rsidRPr="00BF5995" w:rsidRDefault="008A6F55" w:rsidP="00DC3D3D">
      <w:pPr>
        <w:pStyle w:val="a9"/>
        <w:numPr>
          <w:ilvl w:val="0"/>
          <w:numId w:val="1"/>
        </w:numPr>
        <w:spacing w:line="360" w:lineRule="auto"/>
        <w:jc w:val="both"/>
        <w:rPr>
          <w:rFonts w:ascii="Times New Roman" w:hAnsi="Times New Roman" w:cs="Times New Roman"/>
          <w:sz w:val="28"/>
          <w:szCs w:val="28"/>
        </w:rPr>
      </w:pPr>
      <w:r w:rsidRPr="00BF5995">
        <w:rPr>
          <w:rFonts w:ascii="Times New Roman" w:hAnsi="Times New Roman" w:cs="Times New Roman"/>
          <w:color w:val="943634" w:themeColor="accent2" w:themeShade="BF"/>
          <w:sz w:val="28"/>
          <w:szCs w:val="28"/>
        </w:rPr>
        <w:t xml:space="preserve"> </w:t>
      </w:r>
      <w:r w:rsidRPr="00BF5995">
        <w:rPr>
          <w:rFonts w:ascii="Times New Roman" w:hAnsi="Times New Roman" w:cs="Times New Roman"/>
          <w:sz w:val="28"/>
          <w:szCs w:val="28"/>
        </w:rPr>
        <w:t>В’ятрович В. Польсько-українські відносини в 1940-х. Пропозиція історичної дискусії. Війна двох правд. Поляки та українці у кривавому ХХ столітті. / Укладач В.Кіпіані. Харків, 2017. С.261-278</w:t>
      </w:r>
      <w:r>
        <w:rPr>
          <w:rFonts w:ascii="Times New Roman" w:hAnsi="Times New Roman" w:cs="Times New Roman"/>
          <w:sz w:val="28"/>
          <w:szCs w:val="28"/>
          <w:lang w:val="en-US"/>
        </w:rPr>
        <w:t>.</w:t>
      </w:r>
    </w:p>
    <w:p w:rsidR="008A6F55" w:rsidRPr="007D1460" w:rsidRDefault="008A6F55" w:rsidP="00DC3D3D">
      <w:pPr>
        <w:pStyle w:val="a9"/>
        <w:numPr>
          <w:ilvl w:val="0"/>
          <w:numId w:val="1"/>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7D1460">
        <w:rPr>
          <w:rFonts w:ascii="Times New Roman" w:hAnsi="Times New Roman" w:cs="Times New Roman"/>
          <w:color w:val="000000" w:themeColor="text1"/>
          <w:sz w:val="28"/>
          <w:szCs w:val="28"/>
        </w:rPr>
        <w:t>Відобр</w:t>
      </w:r>
      <w:r>
        <w:rPr>
          <w:rFonts w:ascii="Times New Roman" w:hAnsi="Times New Roman" w:cs="Times New Roman"/>
          <w:color w:val="000000" w:themeColor="text1"/>
          <w:sz w:val="28"/>
          <w:szCs w:val="28"/>
        </w:rPr>
        <w:t>а</w:t>
      </w:r>
      <w:r w:rsidRPr="007D1460">
        <w:rPr>
          <w:rFonts w:ascii="Times New Roman" w:hAnsi="Times New Roman" w:cs="Times New Roman"/>
          <w:color w:val="000000" w:themeColor="text1"/>
          <w:sz w:val="28"/>
          <w:szCs w:val="28"/>
        </w:rPr>
        <w:t>ження Волинської трагедії в історичній пам’яті польського і українського народів / Редкол.: В. Солдат</w:t>
      </w:r>
      <w:r>
        <w:rPr>
          <w:rFonts w:ascii="Times New Roman" w:hAnsi="Times New Roman" w:cs="Times New Roman"/>
          <w:color w:val="000000" w:themeColor="text1"/>
          <w:sz w:val="28"/>
          <w:szCs w:val="28"/>
        </w:rPr>
        <w:t>енко та ін. Київ, 2013. 292 с.</w:t>
      </w:r>
    </w:p>
    <w:p w:rsidR="008A6F55" w:rsidRPr="00BF5995" w:rsidRDefault="008A6F55" w:rsidP="00DC3D3D">
      <w:pPr>
        <w:pStyle w:val="a9"/>
        <w:numPr>
          <w:ilvl w:val="0"/>
          <w:numId w:val="1"/>
        </w:numPr>
        <w:spacing w:line="360" w:lineRule="auto"/>
        <w:jc w:val="both"/>
        <w:rPr>
          <w:rFonts w:ascii="Times New Roman" w:hAnsi="Times New Roman" w:cs="Times New Roman"/>
          <w:sz w:val="28"/>
          <w:szCs w:val="28"/>
          <w:lang w:val="ru-RU"/>
        </w:rPr>
      </w:pPr>
      <w:r w:rsidRPr="00BF5995">
        <w:rPr>
          <w:rFonts w:ascii="Times New Roman" w:hAnsi="Times New Roman" w:cs="Times New Roman"/>
          <w:sz w:val="28"/>
          <w:szCs w:val="28"/>
          <w:lang w:val="ru-RU"/>
        </w:rPr>
        <w:t xml:space="preserve">  </w:t>
      </w:r>
      <w:proofErr w:type="spellStart"/>
      <w:r w:rsidRPr="00BF5995">
        <w:rPr>
          <w:rFonts w:ascii="Times New Roman" w:hAnsi="Times New Roman" w:cs="Times New Roman"/>
          <w:sz w:val="28"/>
          <w:szCs w:val="28"/>
          <w:lang w:val="ru-RU"/>
        </w:rPr>
        <w:t>Волинь</w:t>
      </w:r>
      <w:proofErr w:type="spellEnd"/>
      <w:r w:rsidRPr="00BF5995">
        <w:rPr>
          <w:rFonts w:ascii="Times New Roman" w:hAnsi="Times New Roman" w:cs="Times New Roman"/>
          <w:sz w:val="28"/>
          <w:szCs w:val="28"/>
          <w:lang w:val="ru-RU"/>
        </w:rPr>
        <w:t xml:space="preserve"> 1943. </w:t>
      </w:r>
      <w:proofErr w:type="spellStart"/>
      <w:r w:rsidRPr="00BF5995">
        <w:rPr>
          <w:rFonts w:ascii="Times New Roman" w:hAnsi="Times New Roman" w:cs="Times New Roman"/>
          <w:sz w:val="28"/>
          <w:szCs w:val="28"/>
          <w:lang w:val="ru-RU"/>
        </w:rPr>
        <w:t>Боротьба</w:t>
      </w:r>
      <w:proofErr w:type="spellEnd"/>
      <w:r w:rsidRPr="00BF5995">
        <w:rPr>
          <w:rFonts w:ascii="Times New Roman" w:hAnsi="Times New Roman" w:cs="Times New Roman"/>
          <w:sz w:val="28"/>
          <w:szCs w:val="28"/>
          <w:lang w:val="ru-RU"/>
        </w:rPr>
        <w:t xml:space="preserve"> за землю. </w:t>
      </w:r>
      <w:r w:rsidRPr="00BF5995">
        <w:rPr>
          <w:rFonts w:ascii="Times New Roman" w:hAnsi="Times New Roman" w:cs="Times New Roman"/>
          <w:i/>
          <w:sz w:val="28"/>
          <w:szCs w:val="28"/>
          <w:lang w:val="ru-RU"/>
        </w:rPr>
        <w:t xml:space="preserve">«Ї» </w:t>
      </w:r>
      <w:proofErr w:type="spellStart"/>
      <w:r w:rsidRPr="00BF5995">
        <w:rPr>
          <w:rFonts w:ascii="Times New Roman" w:hAnsi="Times New Roman" w:cs="Times New Roman"/>
          <w:i/>
          <w:sz w:val="28"/>
          <w:szCs w:val="28"/>
          <w:lang w:val="ru-RU"/>
        </w:rPr>
        <w:t>Незалежний</w:t>
      </w:r>
      <w:proofErr w:type="spellEnd"/>
      <w:r w:rsidRPr="00BF5995">
        <w:rPr>
          <w:rFonts w:ascii="Times New Roman" w:hAnsi="Times New Roman" w:cs="Times New Roman"/>
          <w:i/>
          <w:sz w:val="28"/>
          <w:szCs w:val="28"/>
          <w:lang w:val="ru-RU"/>
        </w:rPr>
        <w:t xml:space="preserve"> </w:t>
      </w:r>
      <w:proofErr w:type="spellStart"/>
      <w:r w:rsidRPr="00BF5995">
        <w:rPr>
          <w:rFonts w:ascii="Times New Roman" w:hAnsi="Times New Roman" w:cs="Times New Roman"/>
          <w:i/>
          <w:sz w:val="28"/>
          <w:szCs w:val="28"/>
          <w:lang w:val="ru-RU"/>
        </w:rPr>
        <w:t>культурологічний</w:t>
      </w:r>
      <w:proofErr w:type="spellEnd"/>
      <w:r w:rsidRPr="00BF5995">
        <w:rPr>
          <w:rFonts w:ascii="Times New Roman" w:hAnsi="Times New Roman" w:cs="Times New Roman"/>
          <w:i/>
          <w:sz w:val="28"/>
          <w:szCs w:val="28"/>
          <w:lang w:val="ru-RU"/>
        </w:rPr>
        <w:t xml:space="preserve"> </w:t>
      </w:r>
      <w:proofErr w:type="spellStart"/>
      <w:r w:rsidRPr="00BF5995">
        <w:rPr>
          <w:rFonts w:ascii="Times New Roman" w:hAnsi="Times New Roman" w:cs="Times New Roman"/>
          <w:i/>
          <w:sz w:val="28"/>
          <w:szCs w:val="28"/>
          <w:lang w:val="ru-RU"/>
        </w:rPr>
        <w:t>часопис</w:t>
      </w:r>
      <w:proofErr w:type="spellEnd"/>
      <w:r w:rsidRPr="00BF5995">
        <w:rPr>
          <w:rFonts w:ascii="Times New Roman" w:hAnsi="Times New Roman" w:cs="Times New Roman"/>
          <w:i/>
          <w:sz w:val="28"/>
          <w:szCs w:val="28"/>
          <w:lang w:val="ru-RU"/>
        </w:rPr>
        <w:t>.</w:t>
      </w:r>
      <w:r w:rsidRPr="00BF5995">
        <w:rPr>
          <w:rFonts w:ascii="Times New Roman" w:hAnsi="Times New Roman" w:cs="Times New Roman"/>
          <w:sz w:val="28"/>
          <w:szCs w:val="28"/>
          <w:lang w:val="ru-RU"/>
        </w:rPr>
        <w:t xml:space="preserve"> </w:t>
      </w:r>
      <w:proofErr w:type="spellStart"/>
      <w:r w:rsidRPr="00BF5995">
        <w:rPr>
          <w:rFonts w:ascii="Times New Roman" w:hAnsi="Times New Roman" w:cs="Times New Roman"/>
          <w:sz w:val="28"/>
          <w:szCs w:val="28"/>
          <w:lang w:val="ru-RU"/>
        </w:rPr>
        <w:t>Львів</w:t>
      </w:r>
      <w:proofErr w:type="spellEnd"/>
      <w:r w:rsidRPr="00BF5995">
        <w:rPr>
          <w:rFonts w:ascii="Times New Roman" w:hAnsi="Times New Roman" w:cs="Times New Roman"/>
          <w:sz w:val="28"/>
          <w:szCs w:val="28"/>
          <w:lang w:val="ru-RU"/>
        </w:rPr>
        <w:t xml:space="preserve">, 2003. Число 28. </w:t>
      </w:r>
      <w:r w:rsidRPr="00BF5995">
        <w:rPr>
          <w:rFonts w:ascii="Times New Roman" w:hAnsi="Times New Roman" w:cs="Times New Roman"/>
          <w:sz w:val="28"/>
          <w:szCs w:val="28"/>
        </w:rPr>
        <w:t>340 с.</w:t>
      </w:r>
    </w:p>
    <w:p w:rsidR="008A6F55" w:rsidRPr="00BF5995" w:rsidRDefault="008A6F55" w:rsidP="00DC3D3D">
      <w:pPr>
        <w:pStyle w:val="a9"/>
        <w:numPr>
          <w:ilvl w:val="0"/>
          <w:numId w:val="1"/>
        </w:numPr>
        <w:spacing w:line="360" w:lineRule="auto"/>
        <w:jc w:val="both"/>
        <w:rPr>
          <w:rFonts w:ascii="Times New Roman" w:hAnsi="Times New Roman" w:cs="Times New Roman"/>
          <w:color w:val="000000" w:themeColor="text1"/>
          <w:sz w:val="28"/>
          <w:szCs w:val="28"/>
        </w:rPr>
      </w:pPr>
      <w:r w:rsidRPr="00BF5995">
        <w:rPr>
          <w:rFonts w:ascii="Times New Roman" w:hAnsi="Times New Roman" w:cs="Times New Roman"/>
          <w:color w:val="000000" w:themeColor="text1"/>
          <w:sz w:val="28"/>
          <w:szCs w:val="28"/>
        </w:rPr>
        <w:t xml:space="preserve"> Гогун А. Между Гитлером и Сталиным. Украинские повстанцы. Санкт-Пете</w:t>
      </w:r>
      <w:r>
        <w:rPr>
          <w:rFonts w:ascii="Times New Roman" w:hAnsi="Times New Roman" w:cs="Times New Roman"/>
          <w:color w:val="000000" w:themeColor="text1"/>
          <w:sz w:val="28"/>
          <w:szCs w:val="28"/>
        </w:rPr>
        <w:t xml:space="preserve">рбург: Издат. дом «Нева», 2004. </w:t>
      </w:r>
      <w:r w:rsidRPr="00BF5995">
        <w:rPr>
          <w:rFonts w:ascii="Times New Roman" w:hAnsi="Times New Roman" w:cs="Times New Roman"/>
          <w:color w:val="000000" w:themeColor="text1"/>
          <w:sz w:val="28"/>
          <w:szCs w:val="28"/>
        </w:rPr>
        <w:t>416 с</w:t>
      </w:r>
      <w:r>
        <w:rPr>
          <w:rFonts w:ascii="Times New Roman" w:hAnsi="Times New Roman" w:cs="Times New Roman"/>
          <w:color w:val="000000" w:themeColor="text1"/>
          <w:sz w:val="28"/>
          <w:szCs w:val="28"/>
        </w:rPr>
        <w:t>.</w:t>
      </w:r>
    </w:p>
    <w:p w:rsidR="008A6F55" w:rsidRPr="00BF5995" w:rsidRDefault="008A6F55" w:rsidP="00DC3D3D">
      <w:pPr>
        <w:pStyle w:val="a9"/>
        <w:numPr>
          <w:ilvl w:val="0"/>
          <w:numId w:val="1"/>
        </w:num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 xml:space="preserve">Зашкільняк Л. Українсько-польські стосунки ХХ ст. у суспільній свідомості українців і поляків. </w:t>
      </w:r>
      <w:r w:rsidRPr="00BF5995">
        <w:rPr>
          <w:rFonts w:ascii="Times New Roman" w:hAnsi="Times New Roman" w:cs="Times New Roman"/>
          <w:i/>
          <w:sz w:val="28"/>
          <w:szCs w:val="28"/>
        </w:rPr>
        <w:t>Вісник Львівського університету. Серія соціологічна,</w:t>
      </w:r>
      <w:r w:rsidRPr="00BF5995">
        <w:rPr>
          <w:rFonts w:ascii="Times New Roman" w:hAnsi="Times New Roman" w:cs="Times New Roman"/>
          <w:sz w:val="28"/>
          <w:szCs w:val="28"/>
        </w:rPr>
        <w:t xml:space="preserve"> 2008. Вип. 2. С. 127–137. </w:t>
      </w:r>
    </w:p>
    <w:p w:rsidR="008A6F55" w:rsidRPr="00BF5995" w:rsidRDefault="008A6F55" w:rsidP="00DC3D3D">
      <w:pPr>
        <w:pStyle w:val="a9"/>
        <w:numPr>
          <w:ilvl w:val="0"/>
          <w:numId w:val="1"/>
        </w:numPr>
        <w:spacing w:line="360" w:lineRule="auto"/>
        <w:ind w:left="851" w:hanging="491"/>
        <w:jc w:val="both"/>
        <w:rPr>
          <w:rFonts w:ascii="Times New Roman" w:hAnsi="Times New Roman" w:cs="Times New Roman"/>
          <w:sz w:val="28"/>
          <w:szCs w:val="28"/>
        </w:rPr>
      </w:pPr>
      <w:r w:rsidRPr="00BF5995">
        <w:rPr>
          <w:rFonts w:ascii="Times New Roman" w:hAnsi="Times New Roman" w:cs="Times New Roman"/>
          <w:sz w:val="28"/>
          <w:szCs w:val="28"/>
        </w:rPr>
        <w:t>Ільюшин І. Волинська трагедія 1943–1944 рр. Київ: Ін-т історії України НАН України, 2003. 313 с.</w:t>
      </w:r>
    </w:p>
    <w:p w:rsidR="008A6F55" w:rsidRPr="00BF5995" w:rsidRDefault="008A6F55" w:rsidP="00DC3D3D">
      <w:pPr>
        <w:pStyle w:val="a9"/>
        <w:numPr>
          <w:ilvl w:val="0"/>
          <w:numId w:val="1"/>
        </w:numPr>
        <w:spacing w:line="360" w:lineRule="auto"/>
        <w:ind w:left="851" w:hanging="491"/>
        <w:jc w:val="both"/>
        <w:rPr>
          <w:rFonts w:ascii="Times New Roman" w:hAnsi="Times New Roman" w:cs="Times New Roman"/>
          <w:sz w:val="28"/>
          <w:szCs w:val="28"/>
        </w:rPr>
      </w:pPr>
      <w:r w:rsidRPr="00BF5995">
        <w:rPr>
          <w:rFonts w:ascii="Times New Roman" w:hAnsi="Times New Roman" w:cs="Times New Roman"/>
          <w:sz w:val="28"/>
          <w:szCs w:val="28"/>
        </w:rPr>
        <w:t xml:space="preserve">Каліщук О. Стереотипні уявлення та ментальність як чинник ескалації українсько-польського протистояння у роки Другої світової війни. </w:t>
      </w:r>
      <w:r w:rsidRPr="00BF5995">
        <w:rPr>
          <w:rFonts w:ascii="Times New Roman" w:hAnsi="Times New Roman" w:cs="Times New Roman"/>
          <w:i/>
          <w:sz w:val="28"/>
          <w:szCs w:val="28"/>
        </w:rPr>
        <w:t>Краєзнавство</w:t>
      </w:r>
      <w:r w:rsidRPr="00BF5995">
        <w:rPr>
          <w:rFonts w:ascii="Times New Roman" w:hAnsi="Times New Roman" w:cs="Times New Roman"/>
          <w:sz w:val="28"/>
          <w:szCs w:val="28"/>
        </w:rPr>
        <w:t>. 2013. № 3. С. 55-59.</w:t>
      </w:r>
    </w:p>
    <w:p w:rsidR="008A6F55" w:rsidRDefault="008A6F55" w:rsidP="00DC3D3D">
      <w:pPr>
        <w:pStyle w:val="a9"/>
        <w:numPr>
          <w:ilvl w:val="0"/>
          <w:numId w:val="1"/>
        </w:numPr>
        <w:spacing w:line="360" w:lineRule="auto"/>
        <w:ind w:left="851" w:hanging="491"/>
        <w:jc w:val="both"/>
        <w:rPr>
          <w:rFonts w:ascii="Times New Roman" w:hAnsi="Times New Roman" w:cs="Times New Roman"/>
          <w:color w:val="000000" w:themeColor="text1"/>
          <w:sz w:val="28"/>
          <w:szCs w:val="28"/>
        </w:rPr>
      </w:pPr>
      <w:r w:rsidRPr="00BF5995">
        <w:rPr>
          <w:rFonts w:ascii="Times New Roman" w:hAnsi="Times New Roman" w:cs="Times New Roman"/>
          <w:color w:val="000000" w:themeColor="text1"/>
          <w:sz w:val="28"/>
          <w:szCs w:val="28"/>
        </w:rPr>
        <w:t>Каліщук О. Українсько-польське протистояння на Волині та в Галичині у роки Другої світової війни: науковий та суспільний дискурси. Львів, 2013. 510 с.</w:t>
      </w:r>
    </w:p>
    <w:p w:rsidR="008A6F55" w:rsidRPr="00BF5995" w:rsidRDefault="008A6F55" w:rsidP="00DC3D3D">
      <w:pPr>
        <w:pStyle w:val="a9"/>
        <w:numPr>
          <w:ilvl w:val="0"/>
          <w:numId w:val="1"/>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7D1460">
        <w:rPr>
          <w:rFonts w:ascii="Times New Roman" w:hAnsi="Times New Roman" w:cs="Times New Roman"/>
          <w:color w:val="000000" w:themeColor="text1"/>
          <w:sz w:val="28"/>
          <w:szCs w:val="28"/>
        </w:rPr>
        <w:t>Куронь Я. Поляки та українці:ва</w:t>
      </w:r>
      <w:r>
        <w:rPr>
          <w:rFonts w:ascii="Times New Roman" w:hAnsi="Times New Roman" w:cs="Times New Roman"/>
          <w:color w:val="000000" w:themeColor="text1"/>
          <w:sz w:val="28"/>
          <w:szCs w:val="28"/>
        </w:rPr>
        <w:t>жкий діалог. Київ, 2012. 264 с.</w:t>
      </w:r>
    </w:p>
    <w:p w:rsidR="008A6F55" w:rsidRPr="00BF5995" w:rsidRDefault="008A6F55" w:rsidP="00DC3D3D">
      <w:pPr>
        <w:pStyle w:val="a9"/>
        <w:numPr>
          <w:ilvl w:val="0"/>
          <w:numId w:val="1"/>
        </w:numPr>
        <w:spacing w:line="360" w:lineRule="auto"/>
        <w:ind w:left="851" w:hanging="491"/>
        <w:jc w:val="both"/>
        <w:rPr>
          <w:rFonts w:ascii="Times New Roman" w:hAnsi="Times New Roman" w:cs="Times New Roman"/>
          <w:color w:val="000000" w:themeColor="text1"/>
          <w:sz w:val="28"/>
          <w:szCs w:val="28"/>
        </w:rPr>
      </w:pPr>
      <w:r w:rsidRPr="00BF5995">
        <w:rPr>
          <w:rFonts w:ascii="Times New Roman" w:hAnsi="Times New Roman" w:cs="Times New Roman"/>
          <w:color w:val="000000" w:themeColor="text1"/>
          <w:sz w:val="28"/>
          <w:szCs w:val="28"/>
        </w:rPr>
        <w:lastRenderedPageBreak/>
        <w:t xml:space="preserve">Кучерепа М. Причини, хід та наслідки українсько-польського конфлікту на Волині в роки Другої світової війни. </w:t>
      </w:r>
      <w:r w:rsidRPr="00BF5995">
        <w:rPr>
          <w:rFonts w:ascii="Times New Roman" w:hAnsi="Times New Roman" w:cs="Times New Roman"/>
          <w:i/>
          <w:color w:val="000000" w:themeColor="text1"/>
          <w:sz w:val="28"/>
          <w:szCs w:val="28"/>
        </w:rPr>
        <w:t>Краєзнавство</w:t>
      </w:r>
      <w:r w:rsidRPr="00BF5995">
        <w:rPr>
          <w:rFonts w:ascii="Times New Roman" w:hAnsi="Times New Roman" w:cs="Times New Roman"/>
          <w:color w:val="000000" w:themeColor="text1"/>
          <w:sz w:val="28"/>
          <w:szCs w:val="28"/>
        </w:rPr>
        <w:t>, 2013. № 3. С. 33-41.</w:t>
      </w:r>
    </w:p>
    <w:p w:rsidR="008A6F55" w:rsidRPr="00BF5995" w:rsidRDefault="008A6F55" w:rsidP="00DC3D3D">
      <w:pPr>
        <w:pStyle w:val="a9"/>
        <w:numPr>
          <w:ilvl w:val="0"/>
          <w:numId w:val="1"/>
        </w:numPr>
        <w:spacing w:line="360" w:lineRule="auto"/>
        <w:ind w:left="851" w:hanging="491"/>
        <w:jc w:val="both"/>
        <w:rPr>
          <w:rFonts w:ascii="Times New Roman" w:hAnsi="Times New Roman" w:cs="Times New Roman"/>
          <w:sz w:val="28"/>
          <w:szCs w:val="28"/>
        </w:rPr>
      </w:pPr>
      <w:r w:rsidRPr="00BF5995">
        <w:rPr>
          <w:rFonts w:ascii="Times New Roman" w:hAnsi="Times New Roman" w:cs="Times New Roman"/>
          <w:sz w:val="28"/>
          <w:szCs w:val="28"/>
        </w:rPr>
        <w:t xml:space="preserve">Лисенко О. Українсько-польський конфлікт. </w:t>
      </w:r>
      <w:r w:rsidRPr="00BF5995">
        <w:rPr>
          <w:rFonts w:ascii="Times New Roman" w:hAnsi="Times New Roman" w:cs="Times New Roman"/>
          <w:i/>
          <w:sz w:val="28"/>
          <w:szCs w:val="28"/>
        </w:rPr>
        <w:t>Проблеми історії України: факти, судження, пошуки</w:t>
      </w:r>
      <w:r w:rsidRPr="00BF5995">
        <w:rPr>
          <w:rFonts w:ascii="Times New Roman" w:hAnsi="Times New Roman" w:cs="Times New Roman"/>
          <w:sz w:val="28"/>
          <w:szCs w:val="28"/>
        </w:rPr>
        <w:t xml:space="preserve">. 2007. 16. С. 384-394. </w:t>
      </w:r>
    </w:p>
    <w:p w:rsidR="008A6F55" w:rsidRPr="00BF5995" w:rsidRDefault="008A6F55" w:rsidP="00DC3D3D">
      <w:pPr>
        <w:pStyle w:val="a9"/>
        <w:numPr>
          <w:ilvl w:val="0"/>
          <w:numId w:val="1"/>
        </w:numPr>
        <w:spacing w:line="360" w:lineRule="auto"/>
        <w:jc w:val="both"/>
        <w:rPr>
          <w:rFonts w:ascii="Times New Roman" w:hAnsi="Times New Roman" w:cs="Times New Roman"/>
          <w:sz w:val="28"/>
          <w:szCs w:val="28"/>
        </w:rPr>
      </w:pPr>
      <w:r w:rsidRPr="00BF5995">
        <w:rPr>
          <w:rFonts w:ascii="Times New Roman" w:hAnsi="Times New Roman" w:cs="Times New Roman"/>
          <w:sz w:val="28"/>
          <w:szCs w:val="28"/>
        </w:rPr>
        <w:t xml:space="preserve">Лисяк-Рудницький І. Польсько-українські стосунки: тягар історії. </w:t>
      </w:r>
      <w:r w:rsidRPr="00BF5995">
        <w:rPr>
          <w:rFonts w:ascii="Times New Roman" w:hAnsi="Times New Roman" w:cs="Times New Roman"/>
          <w:i/>
          <w:sz w:val="28"/>
          <w:szCs w:val="28"/>
        </w:rPr>
        <w:t>Історичні есе.</w:t>
      </w:r>
      <w:r w:rsidRPr="00BF5995">
        <w:rPr>
          <w:rFonts w:ascii="Times New Roman" w:hAnsi="Times New Roman" w:cs="Times New Roman"/>
          <w:sz w:val="28"/>
          <w:szCs w:val="28"/>
        </w:rPr>
        <w:t xml:space="preserve"> Київ, 1994.Т. 1. C. 83-111.</w:t>
      </w:r>
    </w:p>
    <w:p w:rsidR="008A6F55" w:rsidRPr="00BF5995" w:rsidRDefault="008A6F55" w:rsidP="00DC3D3D">
      <w:pPr>
        <w:pStyle w:val="a9"/>
        <w:numPr>
          <w:ilvl w:val="0"/>
          <w:numId w:val="1"/>
        </w:numPr>
        <w:spacing w:line="360" w:lineRule="auto"/>
        <w:ind w:left="851" w:hanging="491"/>
        <w:jc w:val="both"/>
        <w:rPr>
          <w:rFonts w:ascii="Times New Roman" w:hAnsi="Times New Roman" w:cs="Times New Roman"/>
          <w:color w:val="000000" w:themeColor="text1"/>
          <w:sz w:val="28"/>
          <w:szCs w:val="28"/>
        </w:rPr>
      </w:pPr>
      <w:r w:rsidRPr="00BF5995">
        <w:rPr>
          <w:rFonts w:ascii="Times New Roman" w:hAnsi="Times New Roman" w:cs="Times New Roman"/>
          <w:color w:val="000000" w:themeColor="text1"/>
          <w:sz w:val="28"/>
          <w:szCs w:val="28"/>
        </w:rPr>
        <w:t>Мотика Г. Від Волинської різанини до операції «Вісла». Польсько-український конфлікт 1943–1947.  Київ: Дух і літера, 2013. 360 с.</w:t>
      </w:r>
    </w:p>
    <w:p w:rsidR="008A6F55" w:rsidRPr="00BF5995" w:rsidRDefault="008A6F55" w:rsidP="00DC3D3D">
      <w:pPr>
        <w:pStyle w:val="a9"/>
        <w:numPr>
          <w:ilvl w:val="0"/>
          <w:numId w:val="1"/>
        </w:numPr>
        <w:spacing w:line="360" w:lineRule="auto"/>
        <w:ind w:left="851" w:hanging="491"/>
        <w:jc w:val="both"/>
        <w:rPr>
          <w:rFonts w:ascii="Times New Roman" w:hAnsi="Times New Roman" w:cs="Times New Roman"/>
          <w:sz w:val="28"/>
          <w:szCs w:val="28"/>
        </w:rPr>
      </w:pPr>
      <w:r w:rsidRPr="00BF5995">
        <w:rPr>
          <w:rFonts w:ascii="Times New Roman" w:hAnsi="Times New Roman" w:cs="Times New Roman"/>
          <w:sz w:val="28"/>
          <w:szCs w:val="28"/>
        </w:rPr>
        <w:t xml:space="preserve">Мотика Г. Від Парослі до Бородиці.«Антипольська акція» ОУН(б) та УПА в 1943-1945 рр. </w:t>
      </w:r>
      <w:r w:rsidRPr="00BF5995">
        <w:rPr>
          <w:rFonts w:ascii="Times New Roman" w:hAnsi="Times New Roman" w:cs="Times New Roman"/>
          <w:i/>
          <w:sz w:val="28"/>
          <w:szCs w:val="28"/>
        </w:rPr>
        <w:t>Волинь 1943: сімдесята річниця злочину.</w:t>
      </w:r>
      <w:r w:rsidRPr="00BF5995">
        <w:rPr>
          <w:rFonts w:ascii="Times New Roman" w:hAnsi="Times New Roman" w:cs="Times New Roman"/>
          <w:sz w:val="28"/>
          <w:szCs w:val="28"/>
        </w:rPr>
        <w:t xml:space="preserve"> Київ, 2013. С. 4-8</w:t>
      </w:r>
      <w:r w:rsidRPr="008A6F55">
        <w:rPr>
          <w:rFonts w:ascii="Times New Roman" w:hAnsi="Times New Roman" w:cs="Times New Roman"/>
          <w:sz w:val="28"/>
          <w:szCs w:val="28"/>
        </w:rPr>
        <w:t>.</w:t>
      </w:r>
    </w:p>
    <w:p w:rsidR="008A6F55" w:rsidRPr="00BF5995" w:rsidRDefault="008A6F55" w:rsidP="00F71D9F">
      <w:pPr>
        <w:pStyle w:val="a9"/>
        <w:numPr>
          <w:ilvl w:val="0"/>
          <w:numId w:val="1"/>
        </w:numPr>
        <w:spacing w:line="360" w:lineRule="auto"/>
        <w:jc w:val="both"/>
        <w:rPr>
          <w:rFonts w:ascii="Times New Roman" w:hAnsi="Times New Roman" w:cs="Times New Roman"/>
          <w:color w:val="000000" w:themeColor="text1"/>
          <w:sz w:val="28"/>
          <w:szCs w:val="28"/>
        </w:rPr>
      </w:pPr>
      <w:r w:rsidRPr="00BF5995">
        <w:rPr>
          <w:rFonts w:ascii="Times New Roman" w:hAnsi="Times New Roman" w:cs="Times New Roman"/>
          <w:color w:val="943634" w:themeColor="accent2" w:themeShade="BF"/>
          <w:sz w:val="28"/>
          <w:szCs w:val="28"/>
        </w:rPr>
        <w:t xml:space="preserve">  </w:t>
      </w:r>
      <w:r w:rsidRPr="00BF5995">
        <w:rPr>
          <w:rFonts w:ascii="Times New Roman" w:hAnsi="Times New Roman" w:cs="Times New Roman"/>
          <w:color w:val="000000" w:themeColor="text1"/>
          <w:sz w:val="28"/>
          <w:szCs w:val="28"/>
        </w:rPr>
        <w:t>Ольховський І. Кривава Волинь. Книга перша. Українсько-польське протистояння на теренах Любомльського та Шацького районів у 1939-1945 роках. Київ, 2008. С. 248</w:t>
      </w:r>
      <w:r>
        <w:rPr>
          <w:rFonts w:ascii="Times New Roman" w:hAnsi="Times New Roman" w:cs="Times New Roman"/>
          <w:color w:val="000000" w:themeColor="text1"/>
          <w:sz w:val="28"/>
          <w:szCs w:val="28"/>
          <w:lang w:val="en-US"/>
        </w:rPr>
        <w:t>.</w:t>
      </w:r>
    </w:p>
    <w:p w:rsidR="008A6F55" w:rsidRPr="00BF5995" w:rsidRDefault="008A6F55" w:rsidP="00DC3D3D">
      <w:pPr>
        <w:pStyle w:val="a9"/>
        <w:numPr>
          <w:ilvl w:val="0"/>
          <w:numId w:val="1"/>
        </w:numPr>
        <w:spacing w:line="360" w:lineRule="auto"/>
        <w:ind w:left="851" w:hanging="491"/>
        <w:jc w:val="both"/>
        <w:rPr>
          <w:rFonts w:ascii="Times New Roman" w:hAnsi="Times New Roman" w:cs="Times New Roman"/>
          <w:sz w:val="28"/>
          <w:szCs w:val="28"/>
        </w:rPr>
      </w:pPr>
      <w:r w:rsidRPr="00BF5995">
        <w:rPr>
          <w:rFonts w:ascii="Times New Roman" w:hAnsi="Times New Roman" w:cs="Times New Roman"/>
          <w:sz w:val="28"/>
          <w:szCs w:val="28"/>
        </w:rPr>
        <w:t xml:space="preserve">Трофимович  В. Сучасні польсько-українські бої за історію. </w:t>
      </w:r>
      <w:r w:rsidRPr="00BF5995">
        <w:rPr>
          <w:rFonts w:ascii="Times New Roman" w:hAnsi="Times New Roman" w:cs="Times New Roman"/>
          <w:i/>
          <w:sz w:val="28"/>
          <w:szCs w:val="28"/>
        </w:rPr>
        <w:t>Волинь-43: міфи і реальність.</w:t>
      </w:r>
      <w:r w:rsidRPr="00BF5995">
        <w:rPr>
          <w:rFonts w:ascii="Times New Roman" w:hAnsi="Times New Roman" w:cs="Times New Roman"/>
          <w:sz w:val="28"/>
          <w:szCs w:val="28"/>
        </w:rPr>
        <w:t xml:space="preserve"> / упорядники М.М. Кучерепа, А.Г. Шваб. Луцьк: Вежа-Друк, 2019.  С. 14-26</w:t>
      </w:r>
      <w:r>
        <w:rPr>
          <w:rFonts w:ascii="Times New Roman" w:hAnsi="Times New Roman" w:cs="Times New Roman"/>
          <w:sz w:val="28"/>
          <w:szCs w:val="28"/>
          <w:lang w:val="en-US"/>
        </w:rPr>
        <w:t>.</w:t>
      </w:r>
    </w:p>
    <w:p w:rsidR="008A6F55" w:rsidRPr="00BF5995" w:rsidRDefault="008A6F55" w:rsidP="00DC3D3D">
      <w:pPr>
        <w:pStyle w:val="a9"/>
        <w:numPr>
          <w:ilvl w:val="0"/>
          <w:numId w:val="1"/>
        </w:numPr>
        <w:spacing w:line="360" w:lineRule="auto"/>
        <w:ind w:left="851" w:hanging="491"/>
        <w:jc w:val="both"/>
        <w:rPr>
          <w:rFonts w:ascii="Times New Roman" w:hAnsi="Times New Roman" w:cs="Times New Roman"/>
          <w:color w:val="000000" w:themeColor="text1"/>
          <w:sz w:val="28"/>
          <w:szCs w:val="28"/>
        </w:rPr>
      </w:pPr>
      <w:r w:rsidRPr="00BF5995">
        <w:rPr>
          <w:rFonts w:ascii="Times New Roman" w:hAnsi="Times New Roman" w:cs="Times New Roman"/>
          <w:color w:val="000000" w:themeColor="text1"/>
          <w:spacing w:val="6"/>
          <w:sz w:val="28"/>
          <w:szCs w:val="28"/>
        </w:rPr>
        <w:t xml:space="preserve">Трофимович В. Українці та поляки на Холмщині в 1939 – 1943 рр. </w:t>
      </w:r>
      <w:r w:rsidRPr="00BF5995">
        <w:rPr>
          <w:rFonts w:ascii="Times New Roman" w:hAnsi="Times New Roman" w:cs="Times New Roman"/>
          <w:i/>
          <w:color w:val="000000" w:themeColor="text1"/>
          <w:spacing w:val="6"/>
          <w:sz w:val="28"/>
          <w:szCs w:val="28"/>
        </w:rPr>
        <w:t>Наукові записки Національного університету «Острозька академія». Серія : Історичні науки</w:t>
      </w:r>
      <w:r w:rsidRPr="00BF5995">
        <w:rPr>
          <w:rFonts w:ascii="Times New Roman" w:hAnsi="Times New Roman" w:cs="Times New Roman"/>
          <w:color w:val="000000" w:themeColor="text1"/>
          <w:spacing w:val="6"/>
          <w:sz w:val="28"/>
          <w:szCs w:val="28"/>
        </w:rPr>
        <w:t xml:space="preserve">, 2016. Вип. 25. С. 224-233.  </w:t>
      </w:r>
    </w:p>
    <w:p w:rsidR="008A6F55" w:rsidRPr="00BF5995" w:rsidRDefault="008A6F55" w:rsidP="00DC3D3D">
      <w:pPr>
        <w:pStyle w:val="a9"/>
        <w:numPr>
          <w:ilvl w:val="0"/>
          <w:numId w:val="1"/>
        </w:numPr>
        <w:spacing w:line="360" w:lineRule="auto"/>
        <w:ind w:left="851" w:hanging="491"/>
        <w:jc w:val="both"/>
        <w:rPr>
          <w:rFonts w:ascii="Times New Roman" w:hAnsi="Times New Roman" w:cs="Times New Roman"/>
          <w:sz w:val="28"/>
          <w:szCs w:val="28"/>
        </w:rPr>
      </w:pPr>
      <w:r w:rsidRPr="00BF5995">
        <w:rPr>
          <w:rFonts w:ascii="Times New Roman" w:hAnsi="Times New Roman" w:cs="Times New Roman"/>
          <w:sz w:val="28"/>
          <w:szCs w:val="28"/>
        </w:rPr>
        <w:t>Удод О. Трагічні події на Волині: суспільні рефлексії та історична пам’ять</w:t>
      </w:r>
      <w:r w:rsidRPr="00BF5995">
        <w:rPr>
          <w:rFonts w:ascii="Times New Roman" w:hAnsi="Times New Roman" w:cs="Times New Roman"/>
          <w:i/>
          <w:sz w:val="28"/>
          <w:szCs w:val="28"/>
        </w:rPr>
        <w:t>. Краєзнавство</w:t>
      </w:r>
      <w:r w:rsidRPr="00BF5995">
        <w:rPr>
          <w:rFonts w:ascii="Times New Roman" w:hAnsi="Times New Roman" w:cs="Times New Roman"/>
          <w:sz w:val="28"/>
          <w:szCs w:val="28"/>
        </w:rPr>
        <w:t xml:space="preserve"> ,2013. </w:t>
      </w:r>
      <w:r>
        <w:rPr>
          <w:rFonts w:ascii="Times New Roman" w:hAnsi="Times New Roman" w:cs="Times New Roman"/>
          <w:sz w:val="28"/>
          <w:szCs w:val="28"/>
        </w:rPr>
        <w:t xml:space="preserve">Вип. </w:t>
      </w:r>
      <w:r w:rsidRPr="00BF5995">
        <w:rPr>
          <w:rFonts w:ascii="Times New Roman" w:hAnsi="Times New Roman" w:cs="Times New Roman"/>
          <w:sz w:val="28"/>
          <w:szCs w:val="28"/>
        </w:rPr>
        <w:t>3. С. 42-45.</w:t>
      </w:r>
    </w:p>
    <w:p w:rsidR="008A6F55" w:rsidRPr="00BF5995" w:rsidRDefault="008A6F55" w:rsidP="00DC3D3D">
      <w:pPr>
        <w:pStyle w:val="a9"/>
        <w:numPr>
          <w:ilvl w:val="0"/>
          <w:numId w:val="1"/>
        </w:numPr>
        <w:spacing w:line="360" w:lineRule="auto"/>
        <w:jc w:val="both"/>
        <w:rPr>
          <w:rFonts w:ascii="Times New Roman" w:hAnsi="Times New Roman" w:cs="Times New Roman"/>
          <w:color w:val="000000" w:themeColor="text1"/>
          <w:sz w:val="28"/>
          <w:szCs w:val="28"/>
        </w:rPr>
      </w:pPr>
      <w:r w:rsidRPr="00BF5995">
        <w:rPr>
          <w:rFonts w:ascii="Times New Roman" w:hAnsi="Times New Roman" w:cs="Times New Roman"/>
          <w:color w:val="000000" w:themeColor="text1"/>
          <w:sz w:val="28"/>
          <w:szCs w:val="28"/>
        </w:rPr>
        <w:t xml:space="preserve">  Україні та Польщі вдалося знизити напруженість навколо спільного трагічного минулого — Зеленський. Д</w:t>
      </w:r>
      <w:r>
        <w:rPr>
          <w:rFonts w:ascii="Times New Roman" w:hAnsi="Times New Roman" w:cs="Times New Roman"/>
          <w:color w:val="000000" w:themeColor="text1"/>
          <w:sz w:val="28"/>
          <w:szCs w:val="28"/>
        </w:rPr>
        <w:t xml:space="preserve">зеркало тижня. 27.01.2020. URL: </w:t>
      </w:r>
      <w:hyperlink r:id="rId9" w:history="1">
        <w:r w:rsidRPr="00BF5995">
          <w:rPr>
            <w:rStyle w:val="ae"/>
            <w:rFonts w:ascii="Times New Roman" w:hAnsi="Times New Roman" w:cs="Times New Roman"/>
            <w:sz w:val="28"/>
            <w:szCs w:val="28"/>
          </w:rPr>
          <w:t>https://dt.ua/UKRAINE/ukrayini-ta-polschi-vdalosya-zniziti-napruzhenist-navkolo-spilnogo-tragichnogo-minulogo-zelenskiy-336779_.html</w:t>
        </w:r>
      </w:hyperlink>
    </w:p>
    <w:p w:rsidR="008A6F55" w:rsidRPr="00BF5995" w:rsidRDefault="008A6F55" w:rsidP="00DC3D3D">
      <w:pPr>
        <w:pStyle w:val="a9"/>
        <w:numPr>
          <w:ilvl w:val="0"/>
          <w:numId w:val="1"/>
        </w:numPr>
        <w:spacing w:line="360" w:lineRule="auto"/>
        <w:ind w:left="851" w:hanging="491"/>
        <w:jc w:val="both"/>
        <w:rPr>
          <w:rFonts w:ascii="Times New Roman" w:hAnsi="Times New Roman" w:cs="Times New Roman"/>
          <w:color w:val="000000" w:themeColor="text1"/>
          <w:sz w:val="28"/>
          <w:szCs w:val="28"/>
        </w:rPr>
      </w:pPr>
      <w:r w:rsidRPr="00BF5995">
        <w:rPr>
          <w:rFonts w:ascii="Times New Roman" w:hAnsi="Times New Roman" w:cs="Times New Roman"/>
          <w:color w:val="000000" w:themeColor="text1"/>
          <w:sz w:val="28"/>
          <w:szCs w:val="28"/>
        </w:rPr>
        <w:t>Швагуляк М. Пацифікація. Польська репресивна акція в Галичині 1930 р. і українська суспільність. Львів, 1993. 53 с.</w:t>
      </w:r>
    </w:p>
    <w:p w:rsidR="008A6F55" w:rsidRPr="00002CA7" w:rsidRDefault="008A6F55" w:rsidP="00DC3D3D">
      <w:pPr>
        <w:pStyle w:val="a9"/>
        <w:numPr>
          <w:ilvl w:val="0"/>
          <w:numId w:val="1"/>
        </w:numPr>
        <w:spacing w:line="360" w:lineRule="auto"/>
        <w:ind w:left="851" w:hanging="491"/>
        <w:jc w:val="both"/>
        <w:rPr>
          <w:rFonts w:ascii="Times New Roman" w:hAnsi="Times New Roman" w:cs="Times New Roman"/>
          <w:color w:val="000000" w:themeColor="text1"/>
          <w:sz w:val="28"/>
          <w:szCs w:val="28"/>
        </w:rPr>
      </w:pPr>
      <w:r w:rsidRPr="00BF5995">
        <w:rPr>
          <w:rFonts w:ascii="Times New Roman" w:hAnsi="Times New Roman" w:cs="Times New Roman"/>
          <w:color w:val="000000" w:themeColor="text1"/>
          <w:sz w:val="28"/>
          <w:szCs w:val="28"/>
        </w:rPr>
        <w:lastRenderedPageBreak/>
        <w:t xml:space="preserve">Шуміло М. Події на Хoлмщині та ґенеза польсько-українського конфлікту на Волині в 1943 р. </w:t>
      </w:r>
      <w:r w:rsidRPr="00BF5995">
        <w:rPr>
          <w:rFonts w:ascii="Times New Roman" w:hAnsi="Times New Roman" w:cs="Times New Roman"/>
          <w:i/>
          <w:color w:val="000000" w:themeColor="text1"/>
          <w:sz w:val="28"/>
          <w:szCs w:val="28"/>
        </w:rPr>
        <w:t>Волинь-43: міфи і реальність</w:t>
      </w:r>
      <w:r w:rsidRPr="00BF5995">
        <w:rPr>
          <w:rFonts w:ascii="Times New Roman" w:hAnsi="Times New Roman" w:cs="Times New Roman"/>
          <w:color w:val="000000" w:themeColor="text1"/>
          <w:sz w:val="28"/>
          <w:szCs w:val="28"/>
        </w:rPr>
        <w:t>. / упорядники М.М. Кучерепа, А.Г. Шваб. Луцьк :Вежа-Друк, 2019.  С. 102-117</w:t>
      </w:r>
      <w:r>
        <w:rPr>
          <w:rFonts w:ascii="Times New Roman" w:hAnsi="Times New Roman" w:cs="Times New Roman"/>
          <w:color w:val="000000" w:themeColor="text1"/>
          <w:sz w:val="28"/>
          <w:szCs w:val="28"/>
          <w:lang w:val="en-US"/>
        </w:rPr>
        <w:t>.</w:t>
      </w:r>
    </w:p>
    <w:p w:rsidR="0010796E" w:rsidRPr="00EF646C" w:rsidRDefault="0010796E" w:rsidP="00DC3D3D">
      <w:pPr>
        <w:pStyle w:val="a9"/>
        <w:numPr>
          <w:ilvl w:val="0"/>
          <w:numId w:val="1"/>
        </w:numPr>
        <w:spacing w:line="360" w:lineRule="auto"/>
        <w:ind w:left="851" w:hanging="491"/>
        <w:rPr>
          <w:rFonts w:ascii="Times New Roman" w:hAnsi="Times New Roman" w:cs="Times New Roman"/>
          <w:sz w:val="28"/>
          <w:szCs w:val="28"/>
        </w:rPr>
      </w:pPr>
      <w:r w:rsidRPr="00BF5995">
        <w:rPr>
          <w:rFonts w:ascii="Times New Roman" w:hAnsi="Times New Roman" w:cs="Times New Roman"/>
          <w:sz w:val="28"/>
          <w:szCs w:val="28"/>
        </w:rPr>
        <w:t xml:space="preserve"> Filar W. «Burza» na Wołyniu. Z dziejów 27 Wołyńskiej dywizji Piechoty Armii Krajowej. Warszawa: Rytm, 1997. 288 </w:t>
      </w:r>
      <w:r w:rsidRPr="00BF5995">
        <w:rPr>
          <w:rFonts w:ascii="Times New Roman" w:hAnsi="Times New Roman" w:cs="Times New Roman"/>
          <w:sz w:val="28"/>
          <w:szCs w:val="28"/>
          <w:lang w:val="en-US"/>
        </w:rPr>
        <w:t>s</w:t>
      </w:r>
      <w:r w:rsidRPr="00BF5995">
        <w:rPr>
          <w:rFonts w:ascii="Times New Roman" w:hAnsi="Times New Roman" w:cs="Times New Roman"/>
          <w:sz w:val="28"/>
          <w:szCs w:val="28"/>
        </w:rPr>
        <w:t xml:space="preserve">. </w:t>
      </w:r>
    </w:p>
    <w:p w:rsidR="0010796E" w:rsidRDefault="0010796E" w:rsidP="00DC3D3D">
      <w:pPr>
        <w:pStyle w:val="a9"/>
        <w:numPr>
          <w:ilvl w:val="0"/>
          <w:numId w:val="1"/>
        </w:numPr>
        <w:spacing w:line="360" w:lineRule="auto"/>
        <w:ind w:left="851" w:hanging="491"/>
        <w:rPr>
          <w:rFonts w:ascii="Times New Roman" w:hAnsi="Times New Roman" w:cs="Times New Roman"/>
          <w:sz w:val="28"/>
          <w:szCs w:val="28"/>
        </w:rPr>
      </w:pPr>
      <w:r>
        <w:rPr>
          <w:rFonts w:ascii="Times New Roman" w:hAnsi="Times New Roman" w:cs="Times New Roman"/>
          <w:sz w:val="28"/>
          <w:szCs w:val="28"/>
        </w:rPr>
        <w:t xml:space="preserve"> </w:t>
      </w:r>
      <w:r w:rsidRPr="00BF5995">
        <w:rPr>
          <w:rFonts w:ascii="Times New Roman" w:hAnsi="Times New Roman" w:cs="Times New Roman"/>
          <w:sz w:val="28"/>
          <w:szCs w:val="28"/>
        </w:rPr>
        <w:t xml:space="preserve">Filar W. Wołyń 1939-1944: eksterminacja czy walki polsko-ukraińskie : studium historyczno-wojskowe zmagań na Wołyniu w obronie polskości, wiary i godności ludzkiej. Torun,2004. </w:t>
      </w:r>
      <w:r w:rsidRPr="00EC2CB1">
        <w:rPr>
          <w:rFonts w:ascii="Times New Roman" w:hAnsi="Times New Roman" w:cs="Times New Roman"/>
          <w:sz w:val="28"/>
          <w:szCs w:val="28"/>
        </w:rPr>
        <w:t xml:space="preserve">467 </w:t>
      </w:r>
      <w:r w:rsidRPr="00BF5995">
        <w:rPr>
          <w:rFonts w:ascii="Times New Roman" w:hAnsi="Times New Roman" w:cs="Times New Roman"/>
          <w:sz w:val="28"/>
          <w:szCs w:val="28"/>
          <w:lang w:val="en-US"/>
        </w:rPr>
        <w:t>s</w:t>
      </w:r>
      <w:r w:rsidRPr="00EC2CB1">
        <w:rPr>
          <w:rFonts w:ascii="Times New Roman" w:hAnsi="Times New Roman" w:cs="Times New Roman"/>
          <w:sz w:val="28"/>
          <w:szCs w:val="28"/>
        </w:rPr>
        <w:t>.</w:t>
      </w:r>
    </w:p>
    <w:p w:rsidR="0010796E" w:rsidRPr="00BF5995" w:rsidRDefault="0010796E" w:rsidP="00DC3D3D">
      <w:pPr>
        <w:pStyle w:val="a9"/>
        <w:numPr>
          <w:ilvl w:val="0"/>
          <w:numId w:val="1"/>
        </w:numPr>
        <w:spacing w:line="360" w:lineRule="auto"/>
        <w:ind w:left="851" w:hanging="491"/>
        <w:rPr>
          <w:rFonts w:ascii="Times New Roman" w:hAnsi="Times New Roman" w:cs="Times New Roman"/>
          <w:sz w:val="28"/>
          <w:szCs w:val="28"/>
        </w:rPr>
      </w:pPr>
      <w:r>
        <w:rPr>
          <w:rFonts w:ascii="Times New Roman" w:hAnsi="Times New Roman" w:cs="Times New Roman"/>
          <w:sz w:val="28"/>
          <w:szCs w:val="28"/>
        </w:rPr>
        <w:t xml:space="preserve"> </w:t>
      </w:r>
      <w:r w:rsidRPr="00BF5995">
        <w:rPr>
          <w:rFonts w:ascii="Times New Roman" w:hAnsi="Times New Roman" w:cs="Times New Roman"/>
          <w:sz w:val="28"/>
          <w:szCs w:val="28"/>
        </w:rPr>
        <w:t>Filar W</w:t>
      </w:r>
      <w:r w:rsidRPr="001840B9">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W</w:t>
      </w:r>
      <w:r w:rsidRPr="001840B9">
        <w:rPr>
          <w:rFonts w:ascii="Times New Roman" w:hAnsi="Times New Roman" w:cs="Times New Roman"/>
          <w:sz w:val="28"/>
          <w:szCs w:val="28"/>
          <w:lang w:val="en-US"/>
        </w:rPr>
        <w:t>o</w:t>
      </w:r>
      <w:proofErr w:type="spellEnd"/>
      <w:r w:rsidRPr="001840B9">
        <w:rPr>
          <w:rFonts w:ascii="Times New Roman" w:hAnsi="Times New Roman" w:cs="Times New Roman"/>
          <w:sz w:val="28"/>
          <w:szCs w:val="28"/>
        </w:rPr>
        <w:t>ł</w:t>
      </w:r>
      <w:r w:rsidRPr="001840B9">
        <w:rPr>
          <w:rFonts w:ascii="Times New Roman" w:hAnsi="Times New Roman" w:cs="Times New Roman"/>
          <w:sz w:val="28"/>
          <w:szCs w:val="28"/>
          <w:lang w:val="en-US"/>
        </w:rPr>
        <w:t>y</w:t>
      </w:r>
      <w:r w:rsidRPr="001840B9">
        <w:rPr>
          <w:rFonts w:ascii="Times New Roman" w:hAnsi="Times New Roman" w:cs="Times New Roman"/>
          <w:sz w:val="28"/>
          <w:szCs w:val="28"/>
        </w:rPr>
        <w:t>ń</w:t>
      </w:r>
      <w:r>
        <w:rPr>
          <w:rFonts w:ascii="Times New Roman" w:hAnsi="Times New Roman" w:cs="Times New Roman"/>
          <w:sz w:val="28"/>
          <w:szCs w:val="28"/>
          <w:lang w:val="en-US"/>
        </w:rPr>
        <w:t xml:space="preserve"> w </w:t>
      </w:r>
      <w:proofErr w:type="spellStart"/>
      <w:r>
        <w:rPr>
          <w:rFonts w:ascii="Times New Roman" w:hAnsi="Times New Roman" w:cs="Times New Roman"/>
          <w:sz w:val="28"/>
          <w:szCs w:val="28"/>
          <w:lang w:val="en-US"/>
        </w:rPr>
        <w:t>latach</w:t>
      </w:r>
      <w:proofErr w:type="spellEnd"/>
      <w:r>
        <w:rPr>
          <w:rFonts w:ascii="Times New Roman" w:hAnsi="Times New Roman" w:cs="Times New Roman"/>
          <w:sz w:val="28"/>
          <w:szCs w:val="28"/>
          <w:lang w:val="en-US"/>
        </w:rPr>
        <w:t xml:space="preserve"> 1939-1944.</w:t>
      </w:r>
      <w:r w:rsidRPr="001840B9">
        <w:rPr>
          <w:rFonts w:ascii="Times New Roman" w:hAnsi="Times New Roman" w:cs="Times New Roman"/>
          <w:sz w:val="28"/>
          <w:szCs w:val="28"/>
        </w:rPr>
        <w:t xml:space="preserve"> </w:t>
      </w:r>
      <w:proofErr w:type="spellStart"/>
      <w:r w:rsidRPr="001840B9">
        <w:rPr>
          <w:rFonts w:ascii="Times New Roman" w:hAnsi="Times New Roman" w:cs="Times New Roman"/>
          <w:i/>
          <w:sz w:val="28"/>
          <w:szCs w:val="28"/>
          <w:lang w:val="en-US"/>
        </w:rPr>
        <w:t>Przed</w:t>
      </w:r>
      <w:proofErr w:type="spellEnd"/>
      <w:r w:rsidRPr="001840B9">
        <w:rPr>
          <w:rFonts w:ascii="Times New Roman" w:hAnsi="Times New Roman" w:cs="Times New Roman"/>
          <w:i/>
          <w:sz w:val="28"/>
          <w:szCs w:val="28"/>
        </w:rPr>
        <w:t xml:space="preserve"> </w:t>
      </w:r>
      <w:proofErr w:type="spellStart"/>
      <w:r w:rsidRPr="001840B9">
        <w:rPr>
          <w:rFonts w:ascii="Times New Roman" w:hAnsi="Times New Roman" w:cs="Times New Roman"/>
          <w:i/>
          <w:sz w:val="28"/>
          <w:szCs w:val="28"/>
          <w:lang w:val="en-US"/>
        </w:rPr>
        <w:t>akcj</w:t>
      </w:r>
      <w:proofErr w:type="spellEnd"/>
      <w:r w:rsidR="008A6F55">
        <w:rPr>
          <w:rFonts w:ascii="Times New Roman" w:hAnsi="Times New Roman" w:cs="Times New Roman"/>
          <w:i/>
          <w:sz w:val="28"/>
          <w:szCs w:val="28"/>
        </w:rPr>
        <w:t>ą «</w:t>
      </w:r>
      <w:proofErr w:type="spellStart"/>
      <w:r w:rsidRPr="001840B9">
        <w:rPr>
          <w:rFonts w:ascii="Times New Roman" w:hAnsi="Times New Roman" w:cs="Times New Roman"/>
          <w:i/>
          <w:sz w:val="28"/>
          <w:szCs w:val="28"/>
          <w:lang w:val="en-US"/>
        </w:rPr>
        <w:t>Wis</w:t>
      </w:r>
      <w:proofErr w:type="spellEnd"/>
      <w:r w:rsidRPr="001840B9">
        <w:rPr>
          <w:rFonts w:ascii="Times New Roman" w:hAnsi="Times New Roman" w:cs="Times New Roman"/>
          <w:i/>
          <w:sz w:val="28"/>
          <w:szCs w:val="28"/>
        </w:rPr>
        <w:t>ł</w:t>
      </w:r>
      <w:r w:rsidRPr="001840B9">
        <w:rPr>
          <w:rFonts w:ascii="Times New Roman" w:hAnsi="Times New Roman" w:cs="Times New Roman"/>
          <w:i/>
          <w:sz w:val="28"/>
          <w:szCs w:val="28"/>
          <w:lang w:val="en-US"/>
        </w:rPr>
        <w:t>a</w:t>
      </w:r>
      <w:r w:rsidR="008A6F55">
        <w:rPr>
          <w:rFonts w:ascii="Times New Roman" w:hAnsi="Times New Roman" w:cs="Times New Roman"/>
          <w:i/>
          <w:sz w:val="28"/>
          <w:szCs w:val="28"/>
        </w:rPr>
        <w:t>»</w:t>
      </w:r>
      <w:r w:rsidRPr="001840B9">
        <w:rPr>
          <w:rFonts w:ascii="Times New Roman" w:hAnsi="Times New Roman" w:cs="Times New Roman"/>
          <w:i/>
          <w:sz w:val="28"/>
          <w:szCs w:val="28"/>
        </w:rPr>
        <w:t xml:space="preserve"> </w:t>
      </w:r>
      <w:r w:rsidRPr="001840B9">
        <w:rPr>
          <w:rFonts w:ascii="Times New Roman" w:hAnsi="Times New Roman" w:cs="Times New Roman"/>
          <w:i/>
          <w:sz w:val="28"/>
          <w:szCs w:val="28"/>
          <w:lang w:val="en-US"/>
        </w:rPr>
        <w:t>by</w:t>
      </w:r>
      <w:r w:rsidRPr="001840B9">
        <w:rPr>
          <w:rFonts w:ascii="Times New Roman" w:hAnsi="Times New Roman" w:cs="Times New Roman"/>
          <w:i/>
          <w:sz w:val="28"/>
          <w:szCs w:val="28"/>
        </w:rPr>
        <w:t xml:space="preserve">ł </w:t>
      </w:r>
      <w:proofErr w:type="spellStart"/>
      <w:r w:rsidRPr="001840B9">
        <w:rPr>
          <w:rFonts w:ascii="Times New Roman" w:hAnsi="Times New Roman" w:cs="Times New Roman"/>
          <w:i/>
          <w:sz w:val="28"/>
          <w:szCs w:val="28"/>
          <w:lang w:val="en-US"/>
        </w:rPr>
        <w:t>Wo</w:t>
      </w:r>
      <w:proofErr w:type="spellEnd"/>
      <w:r w:rsidRPr="001840B9">
        <w:rPr>
          <w:rFonts w:ascii="Times New Roman" w:hAnsi="Times New Roman" w:cs="Times New Roman"/>
          <w:i/>
          <w:sz w:val="28"/>
          <w:szCs w:val="28"/>
        </w:rPr>
        <w:t>ł</w:t>
      </w:r>
      <w:r w:rsidRPr="001840B9">
        <w:rPr>
          <w:rFonts w:ascii="Times New Roman" w:hAnsi="Times New Roman" w:cs="Times New Roman"/>
          <w:i/>
          <w:sz w:val="28"/>
          <w:szCs w:val="28"/>
          <w:lang w:val="en-US"/>
        </w:rPr>
        <w:t>y</w:t>
      </w:r>
      <w:r w:rsidRPr="001840B9">
        <w:rPr>
          <w:rFonts w:ascii="Times New Roman" w:hAnsi="Times New Roman" w:cs="Times New Roman"/>
          <w:i/>
          <w:sz w:val="28"/>
          <w:szCs w:val="28"/>
        </w:rPr>
        <w:t>ń.</w:t>
      </w:r>
      <w:r w:rsidRPr="001840B9">
        <w:rPr>
          <w:rFonts w:ascii="Times New Roman" w:hAnsi="Times New Roman" w:cs="Times New Roman"/>
          <w:sz w:val="28"/>
          <w:szCs w:val="28"/>
        </w:rPr>
        <w:t xml:space="preserve"> </w:t>
      </w:r>
      <w:r w:rsidRPr="00BF5995">
        <w:rPr>
          <w:rFonts w:ascii="Times New Roman" w:hAnsi="Times New Roman" w:cs="Times New Roman"/>
          <w:sz w:val="28"/>
          <w:szCs w:val="28"/>
        </w:rPr>
        <w:t>Warszawa</w:t>
      </w:r>
      <w:r w:rsidRPr="001840B9">
        <w:rPr>
          <w:rFonts w:ascii="Times New Roman" w:hAnsi="Times New Roman" w:cs="Times New Roman"/>
          <w:sz w:val="28"/>
          <w:szCs w:val="28"/>
        </w:rPr>
        <w:t xml:space="preserve">, 2000. </w:t>
      </w:r>
      <w:r>
        <w:rPr>
          <w:rFonts w:ascii="Times New Roman" w:hAnsi="Times New Roman" w:cs="Times New Roman"/>
          <w:sz w:val="28"/>
          <w:szCs w:val="28"/>
          <w:lang w:val="en-US"/>
        </w:rPr>
        <w:t>S</w:t>
      </w:r>
      <w:r w:rsidRPr="001840B9">
        <w:rPr>
          <w:rFonts w:ascii="Times New Roman" w:hAnsi="Times New Roman" w:cs="Times New Roman"/>
          <w:sz w:val="28"/>
          <w:szCs w:val="28"/>
        </w:rPr>
        <w:t xml:space="preserve">. </w:t>
      </w:r>
      <w:r w:rsidRPr="008A6F55">
        <w:rPr>
          <w:rFonts w:ascii="Times New Roman" w:hAnsi="Times New Roman" w:cs="Times New Roman"/>
          <w:sz w:val="28"/>
          <w:szCs w:val="28"/>
        </w:rPr>
        <w:t>5-62.</w:t>
      </w:r>
    </w:p>
    <w:p w:rsidR="0010796E" w:rsidRPr="001840B9" w:rsidRDefault="0010796E" w:rsidP="00DC3D3D">
      <w:pPr>
        <w:pStyle w:val="a9"/>
        <w:numPr>
          <w:ilvl w:val="0"/>
          <w:numId w:val="1"/>
        </w:numPr>
        <w:spacing w:line="360" w:lineRule="auto"/>
        <w:ind w:left="851" w:hanging="491"/>
        <w:jc w:val="both"/>
        <w:rPr>
          <w:rFonts w:ascii="Times New Roman" w:hAnsi="Times New Roman" w:cs="Times New Roman"/>
          <w:sz w:val="28"/>
          <w:szCs w:val="28"/>
        </w:rPr>
      </w:pPr>
      <w:proofErr w:type="spellStart"/>
      <w:r w:rsidRPr="00BF5995">
        <w:rPr>
          <w:rFonts w:ascii="Times New Roman" w:hAnsi="Times New Roman" w:cs="Times New Roman"/>
          <w:sz w:val="28"/>
          <w:szCs w:val="28"/>
          <w:lang w:val="en-US"/>
        </w:rPr>
        <w:t>Motyka</w:t>
      </w:r>
      <w:proofErr w:type="spellEnd"/>
      <w:r w:rsidRPr="001840B9">
        <w:rPr>
          <w:rFonts w:ascii="Times New Roman" w:hAnsi="Times New Roman" w:cs="Times New Roman"/>
          <w:sz w:val="28"/>
          <w:szCs w:val="28"/>
        </w:rPr>
        <w:t xml:space="preserve"> </w:t>
      </w:r>
      <w:r w:rsidRPr="00BF5995">
        <w:rPr>
          <w:rFonts w:ascii="Times New Roman" w:hAnsi="Times New Roman" w:cs="Times New Roman"/>
          <w:sz w:val="28"/>
          <w:szCs w:val="28"/>
          <w:lang w:val="en-US"/>
        </w:rPr>
        <w:t>G</w:t>
      </w:r>
      <w:r w:rsidRPr="001840B9">
        <w:rPr>
          <w:rFonts w:ascii="Times New Roman" w:hAnsi="Times New Roman" w:cs="Times New Roman"/>
          <w:sz w:val="28"/>
          <w:szCs w:val="28"/>
        </w:rPr>
        <w:t xml:space="preserve">. </w:t>
      </w:r>
      <w:proofErr w:type="spellStart"/>
      <w:r w:rsidRPr="00BF5995">
        <w:rPr>
          <w:rFonts w:ascii="Times New Roman" w:hAnsi="Times New Roman" w:cs="Times New Roman"/>
          <w:sz w:val="28"/>
          <w:szCs w:val="28"/>
          <w:lang w:val="en-US"/>
        </w:rPr>
        <w:t>Tak</w:t>
      </w:r>
      <w:proofErr w:type="spellEnd"/>
      <w:r w:rsidRPr="001840B9">
        <w:rPr>
          <w:rFonts w:ascii="Times New Roman" w:hAnsi="Times New Roman" w:cs="Times New Roman"/>
          <w:sz w:val="28"/>
          <w:szCs w:val="28"/>
        </w:rPr>
        <w:t xml:space="preserve"> </w:t>
      </w:r>
      <w:r w:rsidRPr="00BF5995">
        <w:rPr>
          <w:rFonts w:ascii="Times New Roman" w:hAnsi="Times New Roman" w:cs="Times New Roman"/>
          <w:sz w:val="28"/>
          <w:szCs w:val="28"/>
          <w:lang w:val="en-US"/>
        </w:rPr>
        <w:t>by</w:t>
      </w:r>
      <w:r w:rsidRPr="001840B9">
        <w:rPr>
          <w:rFonts w:ascii="Times New Roman" w:hAnsi="Times New Roman" w:cs="Times New Roman"/>
          <w:sz w:val="28"/>
          <w:szCs w:val="28"/>
        </w:rPr>
        <w:t>ł</w:t>
      </w:r>
      <w:r w:rsidRPr="00BF5995">
        <w:rPr>
          <w:rFonts w:ascii="Times New Roman" w:hAnsi="Times New Roman" w:cs="Times New Roman"/>
          <w:sz w:val="28"/>
          <w:szCs w:val="28"/>
          <w:lang w:val="en-US"/>
        </w:rPr>
        <w:t>o</w:t>
      </w:r>
      <w:r w:rsidRPr="001840B9">
        <w:rPr>
          <w:rFonts w:ascii="Times New Roman" w:hAnsi="Times New Roman" w:cs="Times New Roman"/>
          <w:sz w:val="28"/>
          <w:szCs w:val="28"/>
        </w:rPr>
        <w:t xml:space="preserve"> </w:t>
      </w:r>
      <w:r w:rsidRPr="00BF5995">
        <w:rPr>
          <w:rFonts w:ascii="Times New Roman" w:hAnsi="Times New Roman" w:cs="Times New Roman"/>
          <w:sz w:val="28"/>
          <w:szCs w:val="28"/>
          <w:lang w:val="en-US"/>
        </w:rPr>
        <w:t>w</w:t>
      </w:r>
      <w:r w:rsidRPr="001840B9">
        <w:rPr>
          <w:rFonts w:ascii="Times New Roman" w:hAnsi="Times New Roman" w:cs="Times New Roman"/>
          <w:sz w:val="28"/>
          <w:szCs w:val="28"/>
        </w:rPr>
        <w:t xml:space="preserve"> </w:t>
      </w:r>
      <w:proofErr w:type="spellStart"/>
      <w:r w:rsidRPr="00BF5995">
        <w:rPr>
          <w:rFonts w:ascii="Times New Roman" w:hAnsi="Times New Roman" w:cs="Times New Roman"/>
          <w:sz w:val="28"/>
          <w:szCs w:val="28"/>
          <w:lang w:val="en-US"/>
        </w:rPr>
        <w:t>Bieszadach</w:t>
      </w:r>
      <w:proofErr w:type="spellEnd"/>
      <w:r w:rsidRPr="001840B9">
        <w:rPr>
          <w:rFonts w:ascii="Times New Roman" w:hAnsi="Times New Roman" w:cs="Times New Roman"/>
          <w:sz w:val="28"/>
          <w:szCs w:val="28"/>
        </w:rPr>
        <w:t xml:space="preserve">. </w:t>
      </w:r>
      <w:proofErr w:type="spellStart"/>
      <w:r w:rsidRPr="00BF5995">
        <w:rPr>
          <w:rFonts w:ascii="Times New Roman" w:hAnsi="Times New Roman" w:cs="Times New Roman"/>
          <w:sz w:val="28"/>
          <w:szCs w:val="28"/>
          <w:lang w:val="en-US"/>
        </w:rPr>
        <w:t>Walki</w:t>
      </w:r>
      <w:proofErr w:type="spellEnd"/>
      <w:r w:rsidRPr="001840B9">
        <w:rPr>
          <w:rFonts w:ascii="Times New Roman" w:hAnsi="Times New Roman" w:cs="Times New Roman"/>
          <w:sz w:val="28"/>
          <w:szCs w:val="28"/>
        </w:rPr>
        <w:t xml:space="preserve"> </w:t>
      </w:r>
      <w:proofErr w:type="spellStart"/>
      <w:r w:rsidRPr="00BF5995">
        <w:rPr>
          <w:rFonts w:ascii="Times New Roman" w:hAnsi="Times New Roman" w:cs="Times New Roman"/>
          <w:sz w:val="28"/>
          <w:szCs w:val="28"/>
          <w:lang w:val="en-US"/>
        </w:rPr>
        <w:t>polsko</w:t>
      </w:r>
      <w:proofErr w:type="spellEnd"/>
      <w:r w:rsidRPr="001840B9">
        <w:rPr>
          <w:rFonts w:ascii="Times New Roman" w:hAnsi="Times New Roman" w:cs="Times New Roman"/>
          <w:sz w:val="28"/>
          <w:szCs w:val="28"/>
        </w:rPr>
        <w:t>-</w:t>
      </w:r>
      <w:proofErr w:type="spellStart"/>
      <w:r w:rsidRPr="00BF5995">
        <w:rPr>
          <w:rFonts w:ascii="Times New Roman" w:hAnsi="Times New Roman" w:cs="Times New Roman"/>
          <w:sz w:val="28"/>
          <w:szCs w:val="28"/>
          <w:lang w:val="en-US"/>
        </w:rPr>
        <w:t>ukrai</w:t>
      </w:r>
      <w:proofErr w:type="spellEnd"/>
      <w:r w:rsidRPr="001840B9">
        <w:rPr>
          <w:rFonts w:ascii="Times New Roman" w:hAnsi="Times New Roman" w:cs="Times New Roman"/>
          <w:sz w:val="28"/>
          <w:szCs w:val="28"/>
        </w:rPr>
        <w:t>ń</w:t>
      </w:r>
      <w:proofErr w:type="spellStart"/>
      <w:r w:rsidRPr="00BF5995">
        <w:rPr>
          <w:rFonts w:ascii="Times New Roman" w:hAnsi="Times New Roman" w:cs="Times New Roman"/>
          <w:sz w:val="28"/>
          <w:szCs w:val="28"/>
          <w:lang w:val="en-US"/>
        </w:rPr>
        <w:t>skie</w:t>
      </w:r>
      <w:proofErr w:type="spellEnd"/>
      <w:r w:rsidRPr="001840B9">
        <w:rPr>
          <w:rFonts w:ascii="Times New Roman" w:hAnsi="Times New Roman" w:cs="Times New Roman"/>
          <w:sz w:val="28"/>
          <w:szCs w:val="28"/>
        </w:rPr>
        <w:t xml:space="preserve"> 1943 – 1948</w:t>
      </w:r>
      <w:r w:rsidRPr="00BF5995">
        <w:rPr>
          <w:rFonts w:ascii="Times New Roman" w:hAnsi="Times New Roman" w:cs="Times New Roman"/>
          <w:sz w:val="28"/>
          <w:szCs w:val="28"/>
        </w:rPr>
        <w:t xml:space="preserve">. </w:t>
      </w:r>
      <w:proofErr w:type="spellStart"/>
      <w:proofErr w:type="gramStart"/>
      <w:r w:rsidRPr="00BF5995">
        <w:rPr>
          <w:rFonts w:ascii="Times New Roman" w:hAnsi="Times New Roman" w:cs="Times New Roman"/>
          <w:sz w:val="28"/>
          <w:szCs w:val="28"/>
          <w:lang w:val="en-US"/>
        </w:rPr>
        <w:t>Warzawa</w:t>
      </w:r>
      <w:proofErr w:type="spellEnd"/>
      <w:r w:rsidRPr="001840B9">
        <w:rPr>
          <w:rFonts w:ascii="Times New Roman" w:hAnsi="Times New Roman" w:cs="Times New Roman"/>
          <w:sz w:val="28"/>
          <w:szCs w:val="28"/>
        </w:rPr>
        <w:t xml:space="preserve"> :</w:t>
      </w:r>
      <w:proofErr w:type="spellStart"/>
      <w:r w:rsidRPr="00BF5995">
        <w:rPr>
          <w:rFonts w:ascii="Times New Roman" w:hAnsi="Times New Roman" w:cs="Times New Roman"/>
          <w:sz w:val="28"/>
          <w:szCs w:val="28"/>
          <w:lang w:val="en-US"/>
        </w:rPr>
        <w:t>Volumen</w:t>
      </w:r>
      <w:proofErr w:type="spellEnd"/>
      <w:proofErr w:type="gramEnd"/>
      <w:r w:rsidRPr="001840B9">
        <w:rPr>
          <w:rFonts w:ascii="Times New Roman" w:hAnsi="Times New Roman" w:cs="Times New Roman"/>
          <w:sz w:val="28"/>
          <w:szCs w:val="28"/>
        </w:rPr>
        <w:t>, 1999.</w:t>
      </w:r>
      <w:r w:rsidRPr="00BF5995">
        <w:rPr>
          <w:rFonts w:ascii="Times New Roman" w:hAnsi="Times New Roman" w:cs="Times New Roman"/>
          <w:sz w:val="28"/>
          <w:szCs w:val="28"/>
        </w:rPr>
        <w:t xml:space="preserve"> </w:t>
      </w:r>
      <w:r w:rsidRPr="001840B9">
        <w:rPr>
          <w:rFonts w:ascii="Times New Roman" w:hAnsi="Times New Roman" w:cs="Times New Roman"/>
          <w:sz w:val="28"/>
          <w:szCs w:val="28"/>
        </w:rPr>
        <w:t xml:space="preserve">552 </w:t>
      </w:r>
      <w:r w:rsidRPr="00BF5995">
        <w:rPr>
          <w:rFonts w:ascii="Times New Roman" w:hAnsi="Times New Roman" w:cs="Times New Roman"/>
          <w:sz w:val="28"/>
          <w:szCs w:val="28"/>
          <w:lang w:val="en-US"/>
        </w:rPr>
        <w:t>s</w:t>
      </w:r>
      <w:r w:rsidRPr="00BF5995">
        <w:rPr>
          <w:rFonts w:ascii="Times New Roman" w:hAnsi="Times New Roman" w:cs="Times New Roman"/>
          <w:sz w:val="28"/>
          <w:szCs w:val="28"/>
        </w:rPr>
        <w:t>.</w:t>
      </w:r>
    </w:p>
    <w:p w:rsidR="0010796E" w:rsidRPr="007D1460" w:rsidRDefault="0010796E" w:rsidP="00DC3D3D">
      <w:pPr>
        <w:pStyle w:val="a9"/>
        <w:numPr>
          <w:ilvl w:val="0"/>
          <w:numId w:val="1"/>
        </w:numPr>
        <w:spacing w:line="360" w:lineRule="auto"/>
        <w:ind w:left="851" w:hanging="491"/>
        <w:rPr>
          <w:rFonts w:ascii="Times New Roman" w:hAnsi="Times New Roman" w:cs="Times New Roman"/>
          <w:sz w:val="28"/>
          <w:szCs w:val="28"/>
        </w:rPr>
      </w:pPr>
      <w:r w:rsidRPr="00BF5995">
        <w:rPr>
          <w:rFonts w:ascii="Times New Roman" w:hAnsi="Times New Roman" w:cs="Times New Roman"/>
          <w:sz w:val="28"/>
          <w:szCs w:val="28"/>
        </w:rPr>
        <w:t xml:space="preserve">Partacz Cz. Kto zaczął ? Polacy i Ukraińcy na Lubelszczyźnie w latach 1941– 1943. </w:t>
      </w:r>
      <w:r w:rsidRPr="00EF646C">
        <w:rPr>
          <w:rFonts w:ascii="Times New Roman" w:hAnsi="Times New Roman" w:cs="Times New Roman"/>
          <w:i/>
          <w:sz w:val="28"/>
          <w:szCs w:val="28"/>
        </w:rPr>
        <w:t xml:space="preserve">Antypolska akcia OUN– UPA 1943 – 1944. Fakty i interpretacie. </w:t>
      </w:r>
      <w:r w:rsidRPr="00BF5995">
        <w:rPr>
          <w:rFonts w:ascii="Times New Roman" w:hAnsi="Times New Roman" w:cs="Times New Roman"/>
          <w:sz w:val="28"/>
          <w:szCs w:val="28"/>
        </w:rPr>
        <w:t>Warszawa, 2002.S. 39-40.</w:t>
      </w:r>
    </w:p>
    <w:p w:rsidR="0010796E" w:rsidRPr="00BF5995" w:rsidRDefault="0010796E" w:rsidP="00DC3D3D">
      <w:pPr>
        <w:pStyle w:val="a9"/>
        <w:numPr>
          <w:ilvl w:val="0"/>
          <w:numId w:val="1"/>
        </w:numPr>
        <w:spacing w:line="360" w:lineRule="auto"/>
        <w:ind w:left="851" w:hanging="491"/>
        <w:rPr>
          <w:rFonts w:ascii="Times New Roman" w:hAnsi="Times New Roman" w:cs="Times New Roman"/>
          <w:sz w:val="28"/>
          <w:szCs w:val="28"/>
        </w:rPr>
      </w:pPr>
      <w:r w:rsidRPr="007D1460">
        <w:rPr>
          <w:rFonts w:ascii="Times New Roman" w:hAnsi="Times New Roman" w:cs="Times New Roman"/>
          <w:sz w:val="28"/>
          <w:szCs w:val="28"/>
        </w:rPr>
        <w:t xml:space="preserve">  Sowa A.L. Stosunki polsko-ukraińskie 1939–1947. Kraków: </w:t>
      </w:r>
      <w:r>
        <w:rPr>
          <w:rFonts w:ascii="Times New Roman" w:hAnsi="Times New Roman" w:cs="Times New Roman"/>
          <w:sz w:val="28"/>
          <w:szCs w:val="28"/>
        </w:rPr>
        <w:t>Tow</w:t>
      </w:r>
      <w:r w:rsidR="00F71D9F">
        <w:rPr>
          <w:rFonts w:ascii="Times New Roman" w:hAnsi="Times New Roman" w:cs="Times New Roman"/>
          <w:sz w:val="28"/>
          <w:szCs w:val="28"/>
        </w:rPr>
        <w:t>-</w:t>
      </w:r>
      <w:r>
        <w:rPr>
          <w:rFonts w:ascii="Times New Roman" w:hAnsi="Times New Roman" w:cs="Times New Roman"/>
          <w:sz w:val="28"/>
          <w:szCs w:val="28"/>
        </w:rPr>
        <w:t xml:space="preserve">wo Sympatykow Historii. </w:t>
      </w:r>
      <w:r>
        <w:rPr>
          <w:rFonts w:ascii="Times New Roman" w:hAnsi="Times New Roman" w:cs="Times New Roman"/>
          <w:sz w:val="28"/>
          <w:szCs w:val="28"/>
          <w:lang w:val="en-US"/>
        </w:rPr>
        <w:t>345 s</w:t>
      </w:r>
      <w:r w:rsidRPr="007D1460">
        <w:rPr>
          <w:rFonts w:ascii="Times New Roman" w:hAnsi="Times New Roman" w:cs="Times New Roman"/>
          <w:sz w:val="28"/>
          <w:szCs w:val="28"/>
        </w:rPr>
        <w:t>.</w:t>
      </w:r>
    </w:p>
    <w:p w:rsidR="0010796E" w:rsidRPr="00BF5995" w:rsidRDefault="00F71D9F" w:rsidP="00DC3D3D">
      <w:pPr>
        <w:pStyle w:val="a9"/>
        <w:numPr>
          <w:ilvl w:val="0"/>
          <w:numId w:val="1"/>
        </w:numPr>
        <w:spacing w:line="360" w:lineRule="auto"/>
        <w:ind w:left="851" w:hanging="491"/>
        <w:rPr>
          <w:rFonts w:ascii="Times New Roman" w:hAnsi="Times New Roman" w:cs="Times New Roman"/>
          <w:sz w:val="28"/>
          <w:szCs w:val="28"/>
        </w:rPr>
      </w:pPr>
      <w:r>
        <w:rPr>
          <w:rFonts w:ascii="Times New Roman" w:hAnsi="Times New Roman" w:cs="Times New Roman"/>
          <w:sz w:val="28"/>
          <w:szCs w:val="28"/>
        </w:rPr>
        <w:t xml:space="preserve">  Torzecki R. Polacy i </w:t>
      </w:r>
      <w:r>
        <w:rPr>
          <w:rFonts w:ascii="Times New Roman" w:hAnsi="Times New Roman" w:cs="Times New Roman"/>
          <w:sz w:val="28"/>
          <w:szCs w:val="28"/>
          <w:lang w:val="en-US"/>
        </w:rPr>
        <w:t>U</w:t>
      </w:r>
      <w:r w:rsidR="0010796E" w:rsidRPr="00BF5995">
        <w:rPr>
          <w:rFonts w:ascii="Times New Roman" w:hAnsi="Times New Roman" w:cs="Times New Roman"/>
          <w:sz w:val="28"/>
          <w:szCs w:val="28"/>
        </w:rPr>
        <w:t xml:space="preserve">kraińcy. Sprawa ukraińska w czasie II wojny światowej na terenie II Rzeczypospolitej. Warszawa: Wydawnictwo Naukowe PWN, 1993. </w:t>
      </w:r>
      <w:r w:rsidR="0010796E" w:rsidRPr="00BF5995">
        <w:rPr>
          <w:rFonts w:ascii="Times New Roman" w:hAnsi="Times New Roman" w:cs="Times New Roman"/>
          <w:sz w:val="28"/>
          <w:szCs w:val="28"/>
          <w:lang w:val="en-US"/>
        </w:rPr>
        <w:t>349 s.</w:t>
      </w:r>
    </w:p>
    <w:p w:rsidR="006E7689" w:rsidRPr="00BF5995" w:rsidRDefault="006E7689" w:rsidP="00DC3D3D">
      <w:pPr>
        <w:spacing w:line="360" w:lineRule="auto"/>
        <w:jc w:val="both"/>
        <w:rPr>
          <w:rFonts w:ascii="Times New Roman" w:hAnsi="Times New Roman" w:cs="Times New Roman"/>
          <w:color w:val="943634" w:themeColor="accent2" w:themeShade="BF"/>
          <w:sz w:val="28"/>
          <w:szCs w:val="28"/>
        </w:rPr>
      </w:pPr>
    </w:p>
    <w:p w:rsidR="006E7689" w:rsidRPr="00BF5995" w:rsidRDefault="006E7689" w:rsidP="00DC3D3D">
      <w:pPr>
        <w:spacing w:line="360" w:lineRule="auto"/>
        <w:jc w:val="both"/>
        <w:rPr>
          <w:rFonts w:ascii="Times New Roman" w:hAnsi="Times New Roman" w:cs="Times New Roman"/>
          <w:color w:val="943634" w:themeColor="accent2" w:themeShade="BF"/>
          <w:sz w:val="28"/>
          <w:szCs w:val="28"/>
        </w:rPr>
      </w:pPr>
    </w:p>
    <w:p w:rsidR="007757E5" w:rsidRPr="00BF5995" w:rsidRDefault="007757E5" w:rsidP="00DC3D3D">
      <w:pPr>
        <w:spacing w:line="360" w:lineRule="auto"/>
        <w:jc w:val="both"/>
        <w:rPr>
          <w:rFonts w:ascii="Times New Roman" w:hAnsi="Times New Roman" w:cs="Times New Roman"/>
          <w:color w:val="943634" w:themeColor="accent2" w:themeShade="BF"/>
          <w:sz w:val="28"/>
          <w:szCs w:val="28"/>
        </w:rPr>
      </w:pPr>
    </w:p>
    <w:p w:rsidR="007757E5" w:rsidRPr="00BF5995" w:rsidRDefault="007757E5" w:rsidP="00DC3D3D">
      <w:pPr>
        <w:spacing w:line="360" w:lineRule="auto"/>
        <w:jc w:val="both"/>
        <w:rPr>
          <w:rFonts w:ascii="Times New Roman" w:hAnsi="Times New Roman" w:cs="Times New Roman"/>
          <w:sz w:val="28"/>
          <w:szCs w:val="28"/>
        </w:rPr>
      </w:pPr>
    </w:p>
    <w:sectPr w:rsidR="007757E5" w:rsidRPr="00BF5995" w:rsidSect="00DC3D3D">
      <w:footerReference w:type="default" r:id="rId10"/>
      <w:pgSz w:w="11906" w:h="16838"/>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40C" w:rsidRDefault="0083740C" w:rsidP="00B16B16">
      <w:pPr>
        <w:spacing w:after="0" w:line="240" w:lineRule="auto"/>
      </w:pPr>
      <w:r>
        <w:separator/>
      </w:r>
    </w:p>
  </w:endnote>
  <w:endnote w:type="continuationSeparator" w:id="0">
    <w:p w:rsidR="0083740C" w:rsidRDefault="0083740C" w:rsidP="00B16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8097016"/>
      <w:docPartObj>
        <w:docPartGallery w:val="Page Numbers (Bottom of Page)"/>
        <w:docPartUnique/>
      </w:docPartObj>
    </w:sdtPr>
    <w:sdtEndPr/>
    <w:sdtContent>
      <w:p w:rsidR="008878F3" w:rsidRDefault="008878F3">
        <w:pPr>
          <w:pStyle w:val="ac"/>
          <w:jc w:val="right"/>
        </w:pPr>
        <w:r>
          <w:fldChar w:fldCharType="begin"/>
        </w:r>
        <w:r>
          <w:instrText>PAGE   \* MERGEFORMAT</w:instrText>
        </w:r>
        <w:r>
          <w:fldChar w:fldCharType="separate"/>
        </w:r>
        <w:r w:rsidR="00284591" w:rsidRPr="00284591">
          <w:rPr>
            <w:noProof/>
            <w:lang w:val="ru-RU"/>
          </w:rPr>
          <w:t>17</w:t>
        </w:r>
        <w:r>
          <w:fldChar w:fldCharType="end"/>
        </w:r>
      </w:p>
    </w:sdtContent>
  </w:sdt>
  <w:p w:rsidR="008878F3" w:rsidRDefault="008878F3">
    <w:pPr>
      <w:pStyle w:val="ac"/>
    </w:pPr>
  </w:p>
  <w:p w:rsidR="008878F3" w:rsidRDefault="008878F3"/>
  <w:p w:rsidR="008878F3" w:rsidRDefault="00BF5995" w:rsidP="00BF5995">
    <w:pPr>
      <w:tabs>
        <w:tab w:val="left" w:pos="252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40C" w:rsidRDefault="0083740C" w:rsidP="00B16B16">
      <w:pPr>
        <w:spacing w:after="0" w:line="240" w:lineRule="auto"/>
      </w:pPr>
      <w:r>
        <w:separator/>
      </w:r>
    </w:p>
  </w:footnote>
  <w:footnote w:type="continuationSeparator" w:id="0">
    <w:p w:rsidR="0083740C" w:rsidRDefault="0083740C" w:rsidP="00B16B16">
      <w:pPr>
        <w:spacing w:after="0" w:line="240" w:lineRule="auto"/>
      </w:pPr>
      <w:r>
        <w:continuationSeparator/>
      </w:r>
    </w:p>
  </w:footnote>
  <w:footnote w:id="1">
    <w:p w:rsidR="008878F3" w:rsidRPr="007D1460" w:rsidRDefault="008878F3">
      <w:pPr>
        <w:pStyle w:val="a3"/>
        <w:rPr>
          <w:rFonts w:ascii="Times New Roman" w:hAnsi="Times New Roman" w:cs="Times New Roman"/>
          <w:lang w:val="ru-RU"/>
        </w:rPr>
      </w:pPr>
      <w:r w:rsidRPr="007D1460">
        <w:rPr>
          <w:rStyle w:val="a5"/>
          <w:rFonts w:ascii="Times New Roman" w:hAnsi="Times New Roman" w:cs="Times New Roman"/>
        </w:rPr>
        <w:footnoteRef/>
      </w:r>
      <w:r w:rsidR="006649D6" w:rsidRPr="007D1460">
        <w:rPr>
          <w:rFonts w:ascii="Times New Roman" w:hAnsi="Times New Roman" w:cs="Times New Roman"/>
        </w:rPr>
        <w:t xml:space="preserve"> Україні та Польщі вдалося знизити напруженість навколо спільного трагічного минулого — Зеленський. </w:t>
      </w:r>
      <w:r w:rsidR="006649D6" w:rsidRPr="007D1460">
        <w:rPr>
          <w:rFonts w:ascii="Times New Roman" w:hAnsi="Times New Roman" w:cs="Times New Roman"/>
          <w:i/>
        </w:rPr>
        <w:t>Дзеркало тижня</w:t>
      </w:r>
      <w:r w:rsidR="006649D6" w:rsidRPr="007D1460">
        <w:rPr>
          <w:rFonts w:ascii="Times New Roman" w:hAnsi="Times New Roman" w:cs="Times New Roman"/>
        </w:rPr>
        <w:t xml:space="preserve">. </w:t>
      </w:r>
      <w:r w:rsidR="006649D6" w:rsidRPr="007D1460">
        <w:rPr>
          <w:rFonts w:ascii="Times New Roman" w:hAnsi="Times New Roman" w:cs="Times New Roman"/>
          <w:lang w:val="ru-RU"/>
        </w:rPr>
        <w:t>2</w:t>
      </w:r>
      <w:r w:rsidR="006649D6" w:rsidRPr="007D1460">
        <w:rPr>
          <w:rFonts w:ascii="Times New Roman" w:hAnsi="Times New Roman" w:cs="Times New Roman"/>
        </w:rPr>
        <w:t>7.</w:t>
      </w:r>
      <w:r w:rsidR="006649D6" w:rsidRPr="007D1460">
        <w:rPr>
          <w:rFonts w:ascii="Times New Roman" w:hAnsi="Times New Roman" w:cs="Times New Roman"/>
          <w:lang w:val="ru-RU"/>
        </w:rPr>
        <w:t>01</w:t>
      </w:r>
      <w:r w:rsidR="006649D6" w:rsidRPr="007D1460">
        <w:rPr>
          <w:rFonts w:ascii="Times New Roman" w:hAnsi="Times New Roman" w:cs="Times New Roman"/>
        </w:rPr>
        <w:t>.202</w:t>
      </w:r>
      <w:r w:rsidR="006649D6" w:rsidRPr="007D1460">
        <w:rPr>
          <w:rFonts w:ascii="Times New Roman" w:hAnsi="Times New Roman" w:cs="Times New Roman"/>
          <w:lang w:val="ru-RU"/>
        </w:rPr>
        <w:t>0</w:t>
      </w:r>
      <w:r w:rsidR="006649D6" w:rsidRPr="007D1460">
        <w:rPr>
          <w:rFonts w:ascii="Times New Roman" w:hAnsi="Times New Roman" w:cs="Times New Roman"/>
        </w:rPr>
        <w:t xml:space="preserve">. </w:t>
      </w:r>
      <w:r w:rsidR="006649D6" w:rsidRPr="007D1460">
        <w:rPr>
          <w:rFonts w:ascii="Times New Roman" w:hAnsi="Times New Roman" w:cs="Times New Roman"/>
          <w:lang w:val="en-US"/>
        </w:rPr>
        <w:t>URL</w:t>
      </w:r>
      <w:r w:rsidR="006649D6" w:rsidRPr="007D1460">
        <w:rPr>
          <w:rFonts w:ascii="Times New Roman" w:hAnsi="Times New Roman" w:cs="Times New Roman"/>
          <w:lang w:val="ru-RU"/>
        </w:rPr>
        <w:t>:</w:t>
      </w:r>
      <w:r w:rsidR="006649D6" w:rsidRPr="007D1460">
        <w:rPr>
          <w:rFonts w:ascii="Times New Roman" w:hAnsi="Times New Roman" w:cs="Times New Roman"/>
        </w:rPr>
        <w:t xml:space="preserve"> </w:t>
      </w:r>
      <w:r w:rsidR="006649D6" w:rsidRPr="007D1460">
        <w:rPr>
          <w:rFonts w:ascii="Times New Roman" w:hAnsi="Times New Roman" w:cs="Times New Roman"/>
          <w:lang w:val="en-US"/>
        </w:rPr>
        <w:t>https</w:t>
      </w:r>
      <w:r w:rsidR="006649D6" w:rsidRPr="007D1460">
        <w:rPr>
          <w:rFonts w:ascii="Times New Roman" w:hAnsi="Times New Roman" w:cs="Times New Roman"/>
          <w:lang w:val="ru-RU"/>
        </w:rPr>
        <w:t>://</w:t>
      </w:r>
      <w:proofErr w:type="spellStart"/>
      <w:r w:rsidR="006649D6" w:rsidRPr="007D1460">
        <w:rPr>
          <w:rFonts w:ascii="Times New Roman" w:hAnsi="Times New Roman" w:cs="Times New Roman"/>
          <w:lang w:val="en-US"/>
        </w:rPr>
        <w:t>dt</w:t>
      </w:r>
      <w:proofErr w:type="spellEnd"/>
      <w:r w:rsidR="006649D6" w:rsidRPr="007D1460">
        <w:rPr>
          <w:rFonts w:ascii="Times New Roman" w:hAnsi="Times New Roman" w:cs="Times New Roman"/>
          <w:lang w:val="ru-RU"/>
        </w:rPr>
        <w:t>.</w:t>
      </w:r>
      <w:proofErr w:type="spellStart"/>
      <w:r w:rsidR="006649D6" w:rsidRPr="007D1460">
        <w:rPr>
          <w:rFonts w:ascii="Times New Roman" w:hAnsi="Times New Roman" w:cs="Times New Roman"/>
          <w:lang w:val="en-US"/>
        </w:rPr>
        <w:t>ua</w:t>
      </w:r>
      <w:proofErr w:type="spellEnd"/>
      <w:r w:rsidR="006649D6" w:rsidRPr="007D1460">
        <w:rPr>
          <w:rFonts w:ascii="Times New Roman" w:hAnsi="Times New Roman" w:cs="Times New Roman"/>
          <w:lang w:val="ru-RU"/>
        </w:rPr>
        <w:t>/</w:t>
      </w:r>
      <w:r w:rsidR="006649D6" w:rsidRPr="007D1460">
        <w:rPr>
          <w:rFonts w:ascii="Times New Roman" w:hAnsi="Times New Roman" w:cs="Times New Roman"/>
          <w:lang w:val="en-US"/>
        </w:rPr>
        <w:t>UKRAINE</w:t>
      </w:r>
      <w:r w:rsidR="006649D6" w:rsidRPr="007D1460">
        <w:rPr>
          <w:rFonts w:ascii="Times New Roman" w:hAnsi="Times New Roman" w:cs="Times New Roman"/>
          <w:lang w:val="ru-RU"/>
        </w:rPr>
        <w:t>/</w:t>
      </w:r>
      <w:proofErr w:type="spellStart"/>
      <w:r w:rsidR="006649D6" w:rsidRPr="007D1460">
        <w:rPr>
          <w:rFonts w:ascii="Times New Roman" w:hAnsi="Times New Roman" w:cs="Times New Roman"/>
          <w:lang w:val="en-US"/>
        </w:rPr>
        <w:t>ukrayini</w:t>
      </w:r>
      <w:proofErr w:type="spellEnd"/>
      <w:r w:rsidR="006649D6" w:rsidRPr="007D1460">
        <w:rPr>
          <w:rFonts w:ascii="Times New Roman" w:hAnsi="Times New Roman" w:cs="Times New Roman"/>
          <w:lang w:val="ru-RU"/>
        </w:rPr>
        <w:t>-</w:t>
      </w:r>
      <w:r w:rsidR="006649D6" w:rsidRPr="007D1460">
        <w:rPr>
          <w:rFonts w:ascii="Times New Roman" w:hAnsi="Times New Roman" w:cs="Times New Roman"/>
          <w:lang w:val="en-US"/>
        </w:rPr>
        <w:t>ta</w:t>
      </w:r>
      <w:r w:rsidR="006649D6" w:rsidRPr="007D1460">
        <w:rPr>
          <w:rFonts w:ascii="Times New Roman" w:hAnsi="Times New Roman" w:cs="Times New Roman"/>
          <w:lang w:val="ru-RU"/>
        </w:rPr>
        <w:t>-</w:t>
      </w:r>
      <w:proofErr w:type="spellStart"/>
      <w:r w:rsidR="006649D6" w:rsidRPr="007D1460">
        <w:rPr>
          <w:rFonts w:ascii="Times New Roman" w:hAnsi="Times New Roman" w:cs="Times New Roman"/>
          <w:lang w:val="en-US"/>
        </w:rPr>
        <w:t>polschi</w:t>
      </w:r>
      <w:proofErr w:type="spellEnd"/>
      <w:r w:rsidR="006649D6" w:rsidRPr="007D1460">
        <w:rPr>
          <w:rFonts w:ascii="Times New Roman" w:hAnsi="Times New Roman" w:cs="Times New Roman"/>
          <w:lang w:val="ru-RU"/>
        </w:rPr>
        <w:t>-</w:t>
      </w:r>
      <w:proofErr w:type="spellStart"/>
      <w:r w:rsidR="006649D6" w:rsidRPr="007D1460">
        <w:rPr>
          <w:rFonts w:ascii="Times New Roman" w:hAnsi="Times New Roman" w:cs="Times New Roman"/>
          <w:lang w:val="en-US"/>
        </w:rPr>
        <w:t>vdalosya</w:t>
      </w:r>
      <w:proofErr w:type="spellEnd"/>
      <w:r w:rsidR="006649D6" w:rsidRPr="007D1460">
        <w:rPr>
          <w:rFonts w:ascii="Times New Roman" w:hAnsi="Times New Roman" w:cs="Times New Roman"/>
          <w:lang w:val="ru-RU"/>
        </w:rPr>
        <w:t>-</w:t>
      </w:r>
      <w:proofErr w:type="spellStart"/>
      <w:r w:rsidR="006649D6" w:rsidRPr="007D1460">
        <w:rPr>
          <w:rFonts w:ascii="Times New Roman" w:hAnsi="Times New Roman" w:cs="Times New Roman"/>
          <w:lang w:val="en-US"/>
        </w:rPr>
        <w:t>zniziti</w:t>
      </w:r>
      <w:proofErr w:type="spellEnd"/>
      <w:r w:rsidR="006649D6" w:rsidRPr="007D1460">
        <w:rPr>
          <w:rFonts w:ascii="Times New Roman" w:hAnsi="Times New Roman" w:cs="Times New Roman"/>
          <w:lang w:val="ru-RU"/>
        </w:rPr>
        <w:t>-</w:t>
      </w:r>
      <w:proofErr w:type="spellStart"/>
      <w:r w:rsidR="006649D6" w:rsidRPr="007D1460">
        <w:rPr>
          <w:rFonts w:ascii="Times New Roman" w:hAnsi="Times New Roman" w:cs="Times New Roman"/>
          <w:lang w:val="en-US"/>
        </w:rPr>
        <w:t>napruzhenist</w:t>
      </w:r>
      <w:proofErr w:type="spellEnd"/>
      <w:r w:rsidR="006649D6" w:rsidRPr="007D1460">
        <w:rPr>
          <w:rFonts w:ascii="Times New Roman" w:hAnsi="Times New Roman" w:cs="Times New Roman"/>
          <w:lang w:val="ru-RU"/>
        </w:rPr>
        <w:t>-</w:t>
      </w:r>
      <w:proofErr w:type="spellStart"/>
      <w:r w:rsidR="006649D6" w:rsidRPr="007D1460">
        <w:rPr>
          <w:rFonts w:ascii="Times New Roman" w:hAnsi="Times New Roman" w:cs="Times New Roman"/>
          <w:lang w:val="en-US"/>
        </w:rPr>
        <w:t>navkolo</w:t>
      </w:r>
      <w:proofErr w:type="spellEnd"/>
      <w:r w:rsidR="006649D6" w:rsidRPr="007D1460">
        <w:rPr>
          <w:rFonts w:ascii="Times New Roman" w:hAnsi="Times New Roman" w:cs="Times New Roman"/>
          <w:lang w:val="ru-RU"/>
        </w:rPr>
        <w:t>-</w:t>
      </w:r>
      <w:proofErr w:type="spellStart"/>
      <w:r w:rsidR="006649D6" w:rsidRPr="007D1460">
        <w:rPr>
          <w:rFonts w:ascii="Times New Roman" w:hAnsi="Times New Roman" w:cs="Times New Roman"/>
          <w:lang w:val="en-US"/>
        </w:rPr>
        <w:t>spilnogo</w:t>
      </w:r>
      <w:proofErr w:type="spellEnd"/>
      <w:r w:rsidR="006649D6" w:rsidRPr="007D1460">
        <w:rPr>
          <w:rFonts w:ascii="Times New Roman" w:hAnsi="Times New Roman" w:cs="Times New Roman"/>
          <w:lang w:val="ru-RU"/>
        </w:rPr>
        <w:t>-</w:t>
      </w:r>
      <w:proofErr w:type="spellStart"/>
      <w:r w:rsidR="006649D6" w:rsidRPr="007D1460">
        <w:rPr>
          <w:rFonts w:ascii="Times New Roman" w:hAnsi="Times New Roman" w:cs="Times New Roman"/>
          <w:lang w:val="en-US"/>
        </w:rPr>
        <w:t>tragichnogo</w:t>
      </w:r>
      <w:proofErr w:type="spellEnd"/>
      <w:r w:rsidR="006649D6" w:rsidRPr="007D1460">
        <w:rPr>
          <w:rFonts w:ascii="Times New Roman" w:hAnsi="Times New Roman" w:cs="Times New Roman"/>
          <w:lang w:val="ru-RU"/>
        </w:rPr>
        <w:t>-</w:t>
      </w:r>
      <w:proofErr w:type="spellStart"/>
      <w:r w:rsidR="006649D6" w:rsidRPr="007D1460">
        <w:rPr>
          <w:rFonts w:ascii="Times New Roman" w:hAnsi="Times New Roman" w:cs="Times New Roman"/>
          <w:lang w:val="en-US"/>
        </w:rPr>
        <w:t>minulogo</w:t>
      </w:r>
      <w:proofErr w:type="spellEnd"/>
      <w:r w:rsidR="006649D6" w:rsidRPr="007D1460">
        <w:rPr>
          <w:rFonts w:ascii="Times New Roman" w:hAnsi="Times New Roman" w:cs="Times New Roman"/>
          <w:lang w:val="ru-RU"/>
        </w:rPr>
        <w:t>-</w:t>
      </w:r>
      <w:proofErr w:type="spellStart"/>
      <w:r w:rsidR="006649D6" w:rsidRPr="007D1460">
        <w:rPr>
          <w:rFonts w:ascii="Times New Roman" w:hAnsi="Times New Roman" w:cs="Times New Roman"/>
          <w:lang w:val="en-US"/>
        </w:rPr>
        <w:t>zelenskiy</w:t>
      </w:r>
      <w:proofErr w:type="spellEnd"/>
      <w:r w:rsidR="006649D6" w:rsidRPr="007D1460">
        <w:rPr>
          <w:rFonts w:ascii="Times New Roman" w:hAnsi="Times New Roman" w:cs="Times New Roman"/>
          <w:lang w:val="ru-RU"/>
        </w:rPr>
        <w:t>-336779_.</w:t>
      </w:r>
      <w:r w:rsidR="006649D6" w:rsidRPr="007D1460">
        <w:rPr>
          <w:rFonts w:ascii="Times New Roman" w:hAnsi="Times New Roman" w:cs="Times New Roman"/>
          <w:lang w:val="en-US"/>
        </w:rPr>
        <w:t>html</w:t>
      </w:r>
    </w:p>
  </w:footnote>
  <w:footnote w:id="2">
    <w:p w:rsidR="008878F3" w:rsidRPr="007D1460" w:rsidRDefault="008878F3" w:rsidP="00C844B4">
      <w:pPr>
        <w:spacing w:after="0" w:line="240" w:lineRule="auto"/>
        <w:jc w:val="both"/>
        <w:rPr>
          <w:rFonts w:ascii="Times New Roman" w:hAnsi="Times New Roman" w:cs="Times New Roman"/>
          <w:sz w:val="20"/>
          <w:szCs w:val="20"/>
          <w:lang w:val="ru-RU"/>
        </w:rPr>
      </w:pPr>
      <w:r w:rsidRPr="007D1460">
        <w:rPr>
          <w:rStyle w:val="a5"/>
          <w:rFonts w:ascii="Times New Roman" w:hAnsi="Times New Roman" w:cs="Times New Roman"/>
          <w:sz w:val="20"/>
          <w:szCs w:val="20"/>
        </w:rPr>
        <w:footnoteRef/>
      </w:r>
      <w:r w:rsidRPr="007D1460">
        <w:rPr>
          <w:rFonts w:ascii="Times New Roman" w:hAnsi="Times New Roman" w:cs="Times New Roman"/>
          <w:sz w:val="20"/>
          <w:szCs w:val="20"/>
          <w:lang w:val="ru-RU"/>
        </w:rPr>
        <w:t xml:space="preserve"> В'ятрович В. За </w:t>
      </w:r>
      <w:proofErr w:type="spellStart"/>
      <w:r w:rsidRPr="007D1460">
        <w:rPr>
          <w:rFonts w:ascii="Times New Roman" w:hAnsi="Times New Roman" w:cs="Times New Roman"/>
          <w:sz w:val="20"/>
          <w:szCs w:val="20"/>
          <w:lang w:val="ru-RU"/>
        </w:rPr>
        <w:t>лаштунками</w:t>
      </w:r>
      <w:proofErr w:type="spellEnd"/>
      <w:r w:rsidRPr="007D1460">
        <w:rPr>
          <w:rFonts w:ascii="Times New Roman" w:hAnsi="Times New Roman" w:cs="Times New Roman"/>
          <w:sz w:val="20"/>
          <w:szCs w:val="20"/>
          <w:lang w:val="ru-RU"/>
        </w:rPr>
        <w:t xml:space="preserve"> «Волині-43». </w:t>
      </w:r>
      <w:proofErr w:type="spellStart"/>
      <w:r w:rsidRPr="007D1460">
        <w:rPr>
          <w:rFonts w:ascii="Times New Roman" w:hAnsi="Times New Roman" w:cs="Times New Roman"/>
          <w:sz w:val="20"/>
          <w:szCs w:val="20"/>
          <w:lang w:val="ru-RU"/>
        </w:rPr>
        <w:t>Невідома</w:t>
      </w:r>
      <w:proofErr w:type="spellEnd"/>
      <w:r w:rsidRPr="007D1460">
        <w:rPr>
          <w:rFonts w:ascii="Times New Roman" w:hAnsi="Times New Roman" w:cs="Times New Roman"/>
          <w:sz w:val="20"/>
          <w:szCs w:val="20"/>
          <w:lang w:val="ru-RU"/>
        </w:rPr>
        <w:t xml:space="preserve"> </w:t>
      </w:r>
      <w:proofErr w:type="spellStart"/>
      <w:r w:rsidRPr="007D1460">
        <w:rPr>
          <w:rFonts w:ascii="Times New Roman" w:hAnsi="Times New Roman" w:cs="Times New Roman"/>
          <w:sz w:val="20"/>
          <w:szCs w:val="20"/>
          <w:lang w:val="ru-RU"/>
        </w:rPr>
        <w:t>польсько-українська</w:t>
      </w:r>
      <w:proofErr w:type="spellEnd"/>
      <w:r w:rsidRPr="007D1460">
        <w:rPr>
          <w:rFonts w:ascii="Times New Roman" w:hAnsi="Times New Roman" w:cs="Times New Roman"/>
          <w:sz w:val="20"/>
          <w:szCs w:val="20"/>
          <w:lang w:val="ru-RU"/>
        </w:rPr>
        <w:t xml:space="preserve"> </w:t>
      </w:r>
      <w:proofErr w:type="spellStart"/>
      <w:r w:rsidRPr="007D1460">
        <w:rPr>
          <w:rFonts w:ascii="Times New Roman" w:hAnsi="Times New Roman" w:cs="Times New Roman"/>
          <w:sz w:val="20"/>
          <w:szCs w:val="20"/>
          <w:lang w:val="ru-RU"/>
        </w:rPr>
        <w:t>війна</w:t>
      </w:r>
      <w:proofErr w:type="spellEnd"/>
      <w:r w:rsidRPr="007D1460">
        <w:rPr>
          <w:rFonts w:ascii="Times New Roman" w:hAnsi="Times New Roman" w:cs="Times New Roman"/>
          <w:sz w:val="20"/>
          <w:szCs w:val="20"/>
          <w:lang w:val="ru-RU"/>
        </w:rPr>
        <w:t xml:space="preserve">. </w:t>
      </w:r>
      <w:proofErr w:type="spellStart"/>
      <w:r w:rsidRPr="007D1460">
        <w:rPr>
          <w:rFonts w:ascii="Times New Roman" w:hAnsi="Times New Roman" w:cs="Times New Roman"/>
          <w:sz w:val="20"/>
          <w:szCs w:val="20"/>
          <w:lang w:val="ru-RU"/>
        </w:rPr>
        <w:t>Харків</w:t>
      </w:r>
      <w:proofErr w:type="spellEnd"/>
      <w:r w:rsidRPr="007D1460">
        <w:rPr>
          <w:rFonts w:ascii="Times New Roman" w:hAnsi="Times New Roman" w:cs="Times New Roman"/>
          <w:sz w:val="20"/>
          <w:szCs w:val="20"/>
          <w:lang w:val="ru-RU"/>
        </w:rPr>
        <w:t>, 2016. С. 19.</w:t>
      </w:r>
    </w:p>
  </w:footnote>
  <w:footnote w:id="3">
    <w:p w:rsidR="008878F3" w:rsidRPr="007D1460" w:rsidRDefault="008878F3" w:rsidP="00C844B4">
      <w:pPr>
        <w:spacing w:after="0" w:line="240" w:lineRule="auto"/>
        <w:rPr>
          <w:rFonts w:ascii="Times New Roman" w:hAnsi="Times New Roman" w:cs="Times New Roman"/>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Каліщук</w:t>
      </w:r>
      <w:proofErr w:type="spellEnd"/>
      <w:r w:rsidRPr="007D1460">
        <w:rPr>
          <w:rFonts w:ascii="Times New Roman" w:hAnsi="Times New Roman" w:cs="Times New Roman"/>
          <w:sz w:val="20"/>
          <w:lang w:val="ru-RU"/>
        </w:rPr>
        <w:t xml:space="preserve"> О. </w:t>
      </w:r>
      <w:proofErr w:type="spellStart"/>
      <w:r w:rsidRPr="007D1460">
        <w:rPr>
          <w:rFonts w:ascii="Times New Roman" w:hAnsi="Times New Roman" w:cs="Times New Roman"/>
          <w:sz w:val="20"/>
          <w:lang w:val="ru-RU"/>
        </w:rPr>
        <w:t>Українсько-польське</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протистояння</w:t>
      </w:r>
      <w:proofErr w:type="spellEnd"/>
      <w:r w:rsidRPr="007D1460">
        <w:rPr>
          <w:rFonts w:ascii="Times New Roman" w:hAnsi="Times New Roman" w:cs="Times New Roman"/>
          <w:sz w:val="20"/>
          <w:lang w:val="ru-RU"/>
        </w:rPr>
        <w:t xml:space="preserve"> на </w:t>
      </w:r>
      <w:proofErr w:type="spellStart"/>
      <w:r w:rsidRPr="007D1460">
        <w:rPr>
          <w:rFonts w:ascii="Times New Roman" w:hAnsi="Times New Roman" w:cs="Times New Roman"/>
          <w:sz w:val="20"/>
          <w:lang w:val="ru-RU"/>
        </w:rPr>
        <w:t>Волині</w:t>
      </w:r>
      <w:proofErr w:type="spellEnd"/>
      <w:r w:rsidRPr="007D1460">
        <w:rPr>
          <w:rFonts w:ascii="Times New Roman" w:hAnsi="Times New Roman" w:cs="Times New Roman"/>
          <w:sz w:val="20"/>
          <w:lang w:val="ru-RU"/>
        </w:rPr>
        <w:t xml:space="preserve"> та в </w:t>
      </w:r>
      <w:proofErr w:type="spellStart"/>
      <w:r w:rsidRPr="007D1460">
        <w:rPr>
          <w:rFonts w:ascii="Times New Roman" w:hAnsi="Times New Roman" w:cs="Times New Roman"/>
          <w:sz w:val="20"/>
          <w:lang w:val="ru-RU"/>
        </w:rPr>
        <w:t>Галичині</w:t>
      </w:r>
      <w:proofErr w:type="spellEnd"/>
      <w:r w:rsidRPr="007D1460">
        <w:rPr>
          <w:rFonts w:ascii="Times New Roman" w:hAnsi="Times New Roman" w:cs="Times New Roman"/>
          <w:sz w:val="20"/>
          <w:lang w:val="ru-RU"/>
        </w:rPr>
        <w:t xml:space="preserve"> у роки </w:t>
      </w:r>
      <w:proofErr w:type="spellStart"/>
      <w:r w:rsidRPr="007D1460">
        <w:rPr>
          <w:rFonts w:ascii="Times New Roman" w:hAnsi="Times New Roman" w:cs="Times New Roman"/>
          <w:sz w:val="20"/>
          <w:lang w:val="ru-RU"/>
        </w:rPr>
        <w:t>Другої</w:t>
      </w:r>
      <w:proofErr w:type="spellEnd"/>
      <w:r w:rsidRPr="007D1460">
        <w:rPr>
          <w:rFonts w:ascii="Times New Roman" w:hAnsi="Times New Roman" w:cs="Times New Roman"/>
          <w:sz w:val="20"/>
          <w:lang w:val="ru-RU"/>
        </w:rPr>
        <w:t xml:space="preserve"> </w:t>
      </w:r>
      <w:proofErr w:type="spellStart"/>
      <w:proofErr w:type="gramStart"/>
      <w:r w:rsidRPr="007D1460">
        <w:rPr>
          <w:rFonts w:ascii="Times New Roman" w:hAnsi="Times New Roman" w:cs="Times New Roman"/>
          <w:sz w:val="20"/>
          <w:lang w:val="ru-RU"/>
        </w:rPr>
        <w:t>св</w:t>
      </w:r>
      <w:proofErr w:type="gramEnd"/>
      <w:r w:rsidRPr="007D1460">
        <w:rPr>
          <w:rFonts w:ascii="Times New Roman" w:hAnsi="Times New Roman" w:cs="Times New Roman"/>
          <w:sz w:val="20"/>
          <w:lang w:val="ru-RU"/>
        </w:rPr>
        <w:t>ітової</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війни:науковий</w:t>
      </w:r>
      <w:proofErr w:type="spellEnd"/>
      <w:r w:rsidRPr="007D1460">
        <w:rPr>
          <w:rFonts w:ascii="Times New Roman" w:hAnsi="Times New Roman" w:cs="Times New Roman"/>
          <w:sz w:val="20"/>
          <w:lang w:val="ru-RU"/>
        </w:rPr>
        <w:t xml:space="preserve"> та </w:t>
      </w:r>
      <w:proofErr w:type="spellStart"/>
      <w:r w:rsidRPr="007D1460">
        <w:rPr>
          <w:rFonts w:ascii="Times New Roman" w:hAnsi="Times New Roman" w:cs="Times New Roman"/>
          <w:sz w:val="20"/>
          <w:lang w:val="ru-RU"/>
        </w:rPr>
        <w:t>суспільний</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дискурси</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Львів</w:t>
      </w:r>
      <w:proofErr w:type="spellEnd"/>
      <w:r w:rsidRPr="007D1460">
        <w:rPr>
          <w:rFonts w:ascii="Times New Roman" w:hAnsi="Times New Roman" w:cs="Times New Roman"/>
          <w:sz w:val="20"/>
          <w:lang w:val="ru-RU"/>
        </w:rPr>
        <w:t>, 2013. С. 106.</w:t>
      </w:r>
    </w:p>
  </w:footnote>
  <w:footnote w:id="4">
    <w:p w:rsidR="008878F3" w:rsidRPr="007D1460" w:rsidRDefault="008878F3" w:rsidP="00C844B4">
      <w:pPr>
        <w:spacing w:after="0" w:line="240" w:lineRule="auto"/>
        <w:rPr>
          <w:rFonts w:ascii="Times New Roman" w:hAnsi="Times New Roman" w:cs="Times New Roman"/>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В’ятрович В. За </w:t>
      </w:r>
      <w:proofErr w:type="spellStart"/>
      <w:r w:rsidRPr="007D1460">
        <w:rPr>
          <w:rFonts w:ascii="Times New Roman" w:hAnsi="Times New Roman" w:cs="Times New Roman"/>
          <w:sz w:val="20"/>
          <w:lang w:val="ru-RU"/>
        </w:rPr>
        <w:t>лаштунками</w:t>
      </w:r>
      <w:proofErr w:type="spellEnd"/>
      <w:r w:rsidRPr="007D1460">
        <w:rPr>
          <w:rFonts w:ascii="Times New Roman" w:hAnsi="Times New Roman" w:cs="Times New Roman"/>
          <w:sz w:val="20"/>
          <w:lang w:val="ru-RU"/>
        </w:rPr>
        <w:t xml:space="preserve"> «Волині-43»…  С. 33.</w:t>
      </w:r>
    </w:p>
  </w:footnote>
  <w:footnote w:id="5">
    <w:p w:rsidR="008878F3" w:rsidRPr="007D1460" w:rsidRDefault="008878F3" w:rsidP="00C844B4">
      <w:pPr>
        <w:spacing w:after="0"/>
        <w:jc w:val="both"/>
        <w:rPr>
          <w:rFonts w:ascii="Times New Roman" w:hAnsi="Times New Roman" w:cs="Times New Roman"/>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Швагуляк</w:t>
      </w:r>
      <w:proofErr w:type="spellEnd"/>
      <w:r w:rsidRPr="007D1460">
        <w:rPr>
          <w:rFonts w:ascii="Times New Roman" w:hAnsi="Times New Roman" w:cs="Times New Roman"/>
          <w:sz w:val="20"/>
          <w:lang w:val="ru-RU"/>
        </w:rPr>
        <w:t xml:space="preserve"> М. </w:t>
      </w:r>
      <w:proofErr w:type="spellStart"/>
      <w:r w:rsidRPr="007D1460">
        <w:rPr>
          <w:rFonts w:ascii="Times New Roman" w:hAnsi="Times New Roman" w:cs="Times New Roman"/>
          <w:sz w:val="20"/>
          <w:lang w:val="ru-RU"/>
        </w:rPr>
        <w:t>Пацифікація</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Польська</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репресивна</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акція</w:t>
      </w:r>
      <w:proofErr w:type="spellEnd"/>
      <w:r w:rsidRPr="007D1460">
        <w:rPr>
          <w:rFonts w:ascii="Times New Roman" w:hAnsi="Times New Roman" w:cs="Times New Roman"/>
          <w:sz w:val="20"/>
          <w:lang w:val="ru-RU"/>
        </w:rPr>
        <w:t xml:space="preserve"> в </w:t>
      </w:r>
      <w:proofErr w:type="spellStart"/>
      <w:r w:rsidRPr="007D1460">
        <w:rPr>
          <w:rFonts w:ascii="Times New Roman" w:hAnsi="Times New Roman" w:cs="Times New Roman"/>
          <w:sz w:val="20"/>
          <w:lang w:val="ru-RU"/>
        </w:rPr>
        <w:t>Галичині</w:t>
      </w:r>
      <w:proofErr w:type="spellEnd"/>
      <w:r w:rsidRPr="007D1460">
        <w:rPr>
          <w:rFonts w:ascii="Times New Roman" w:hAnsi="Times New Roman" w:cs="Times New Roman"/>
          <w:sz w:val="20"/>
          <w:lang w:val="ru-RU"/>
        </w:rPr>
        <w:t xml:space="preserve"> 1930 р. і </w:t>
      </w:r>
      <w:proofErr w:type="spellStart"/>
      <w:r w:rsidRPr="007D1460">
        <w:rPr>
          <w:rFonts w:ascii="Times New Roman" w:hAnsi="Times New Roman" w:cs="Times New Roman"/>
          <w:sz w:val="20"/>
          <w:lang w:val="ru-RU"/>
        </w:rPr>
        <w:t>українська</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суспільність</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Львів</w:t>
      </w:r>
      <w:proofErr w:type="spellEnd"/>
      <w:r w:rsidRPr="007D1460">
        <w:rPr>
          <w:rFonts w:ascii="Times New Roman" w:hAnsi="Times New Roman" w:cs="Times New Roman"/>
          <w:sz w:val="20"/>
          <w:lang w:val="ru-RU"/>
        </w:rPr>
        <w:t>, 1993. С.  18.</w:t>
      </w:r>
    </w:p>
  </w:footnote>
  <w:footnote w:id="6">
    <w:p w:rsidR="008878F3" w:rsidRPr="007D1460" w:rsidRDefault="008878F3" w:rsidP="00C844B4">
      <w:pPr>
        <w:spacing w:after="0"/>
        <w:jc w:val="both"/>
        <w:rPr>
          <w:rFonts w:ascii="Times New Roman" w:hAnsi="Times New Roman" w:cs="Times New Roman"/>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В’ятрович В. За </w:t>
      </w:r>
      <w:proofErr w:type="spellStart"/>
      <w:r w:rsidRPr="007D1460">
        <w:rPr>
          <w:rFonts w:ascii="Times New Roman" w:hAnsi="Times New Roman" w:cs="Times New Roman"/>
          <w:sz w:val="20"/>
          <w:lang w:val="ru-RU"/>
        </w:rPr>
        <w:t>лаштунками</w:t>
      </w:r>
      <w:proofErr w:type="spellEnd"/>
      <w:r w:rsidRPr="007D1460">
        <w:rPr>
          <w:rFonts w:ascii="Times New Roman" w:hAnsi="Times New Roman" w:cs="Times New Roman"/>
          <w:sz w:val="20"/>
          <w:lang w:val="ru-RU"/>
        </w:rPr>
        <w:t xml:space="preserve"> «Волині-43»…  С. 42-43.</w:t>
      </w:r>
    </w:p>
  </w:footnote>
  <w:footnote w:id="7">
    <w:p w:rsidR="004E244E" w:rsidRPr="007D1460" w:rsidRDefault="004E244E">
      <w:pPr>
        <w:pStyle w:val="a3"/>
        <w:rPr>
          <w:rFonts w:ascii="Times New Roman" w:hAnsi="Times New Roman" w:cs="Times New Roman"/>
          <w:lang w:val="en-US"/>
        </w:rPr>
      </w:pPr>
      <w:r w:rsidRPr="007D1460">
        <w:rPr>
          <w:rStyle w:val="a5"/>
          <w:rFonts w:ascii="Times New Roman" w:hAnsi="Times New Roman" w:cs="Times New Roman"/>
        </w:rPr>
        <w:footnoteRef/>
      </w:r>
      <w:r w:rsidRPr="007D1460">
        <w:rPr>
          <w:rFonts w:ascii="Times New Roman" w:hAnsi="Times New Roman" w:cs="Times New Roman"/>
        </w:rPr>
        <w:t xml:space="preserve"> Sowa A.L. Stosunki polsko-ukraińskie 1939–1947. Kraków: Towwo Sympatykow Historii</w:t>
      </w:r>
      <w:r w:rsidRPr="007D1460">
        <w:rPr>
          <w:rFonts w:ascii="Times New Roman" w:hAnsi="Times New Roman" w:cs="Times New Roman"/>
          <w:lang w:val="en-US"/>
        </w:rPr>
        <w:t>. S. 64.</w:t>
      </w:r>
    </w:p>
  </w:footnote>
  <w:footnote w:id="8">
    <w:p w:rsidR="008878F3" w:rsidRPr="00606D07" w:rsidRDefault="008878F3" w:rsidP="00606D07">
      <w:pPr>
        <w:spacing w:after="0"/>
        <w:jc w:val="both"/>
        <w:rPr>
          <w:rFonts w:ascii="Times New Roman" w:hAnsi="Times New Roman" w:cs="Times New Roman"/>
          <w:color w:val="FF0000"/>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w:t>
      </w:r>
      <w:proofErr w:type="spellStart"/>
      <w:r w:rsidR="00606D07" w:rsidRPr="007D1460">
        <w:rPr>
          <w:rFonts w:ascii="Times New Roman" w:hAnsi="Times New Roman" w:cs="Times New Roman"/>
          <w:sz w:val="20"/>
          <w:lang w:val="ru-RU"/>
        </w:rPr>
        <w:t>Волинь</w:t>
      </w:r>
      <w:proofErr w:type="spellEnd"/>
      <w:r w:rsidR="00606D07" w:rsidRPr="007D1460">
        <w:rPr>
          <w:rFonts w:ascii="Times New Roman" w:hAnsi="Times New Roman" w:cs="Times New Roman"/>
          <w:sz w:val="20"/>
          <w:lang w:val="ru-RU"/>
        </w:rPr>
        <w:t xml:space="preserve">  і </w:t>
      </w:r>
      <w:proofErr w:type="spellStart"/>
      <w:r w:rsidR="00606D07" w:rsidRPr="007D1460">
        <w:rPr>
          <w:rFonts w:ascii="Times New Roman" w:hAnsi="Times New Roman" w:cs="Times New Roman"/>
          <w:sz w:val="20"/>
          <w:lang w:val="ru-RU"/>
        </w:rPr>
        <w:t>Холмщина</w:t>
      </w:r>
      <w:proofErr w:type="spellEnd"/>
      <w:r w:rsidR="00606D07" w:rsidRPr="007D1460">
        <w:rPr>
          <w:rFonts w:ascii="Times New Roman" w:hAnsi="Times New Roman" w:cs="Times New Roman"/>
          <w:sz w:val="20"/>
          <w:lang w:val="ru-RU"/>
        </w:rPr>
        <w:t xml:space="preserve">  1938-1947 </w:t>
      </w:r>
      <w:r w:rsidR="00606D07" w:rsidRPr="007D1460">
        <w:rPr>
          <w:rFonts w:ascii="Times New Roman" w:hAnsi="Times New Roman" w:cs="Times New Roman"/>
          <w:sz w:val="20"/>
        </w:rPr>
        <w:t>pp</w:t>
      </w:r>
      <w:r w:rsidR="00606D07" w:rsidRPr="007D1460">
        <w:rPr>
          <w:rFonts w:ascii="Times New Roman" w:hAnsi="Times New Roman" w:cs="Times New Roman"/>
          <w:sz w:val="20"/>
          <w:lang w:val="ru-RU"/>
        </w:rPr>
        <w:t xml:space="preserve">.:  </w:t>
      </w:r>
      <w:proofErr w:type="spellStart"/>
      <w:r w:rsidR="00606D07" w:rsidRPr="007D1460">
        <w:rPr>
          <w:rFonts w:ascii="Times New Roman" w:hAnsi="Times New Roman" w:cs="Times New Roman"/>
          <w:sz w:val="20"/>
          <w:lang w:val="ru-RU"/>
        </w:rPr>
        <w:t>польсько-українське</w:t>
      </w:r>
      <w:proofErr w:type="spellEnd"/>
      <w:r w:rsidR="00606D07" w:rsidRPr="007D1460">
        <w:rPr>
          <w:rFonts w:ascii="Times New Roman" w:hAnsi="Times New Roman" w:cs="Times New Roman"/>
          <w:sz w:val="20"/>
          <w:lang w:val="ru-RU"/>
        </w:rPr>
        <w:t xml:space="preserve"> </w:t>
      </w:r>
      <w:proofErr w:type="spellStart"/>
      <w:r w:rsidR="00606D07" w:rsidRPr="007D1460">
        <w:rPr>
          <w:rFonts w:ascii="Times New Roman" w:hAnsi="Times New Roman" w:cs="Times New Roman"/>
          <w:sz w:val="20"/>
          <w:lang w:val="ru-RU"/>
        </w:rPr>
        <w:t>протистояння</w:t>
      </w:r>
      <w:proofErr w:type="spellEnd"/>
      <w:r w:rsidR="00606D07" w:rsidRPr="007D1460">
        <w:rPr>
          <w:rFonts w:ascii="Times New Roman" w:hAnsi="Times New Roman" w:cs="Times New Roman"/>
          <w:sz w:val="20"/>
          <w:lang w:val="ru-RU"/>
        </w:rPr>
        <w:t xml:space="preserve"> та </w:t>
      </w:r>
      <w:proofErr w:type="spellStart"/>
      <w:proofErr w:type="gramStart"/>
      <w:r w:rsidR="00606D07" w:rsidRPr="007D1460">
        <w:rPr>
          <w:rFonts w:ascii="Times New Roman" w:hAnsi="Times New Roman" w:cs="Times New Roman"/>
          <w:sz w:val="20"/>
          <w:lang w:val="ru-RU"/>
        </w:rPr>
        <w:t>його</w:t>
      </w:r>
      <w:proofErr w:type="spellEnd"/>
      <w:r w:rsidR="00606D07" w:rsidRPr="007D1460">
        <w:rPr>
          <w:rFonts w:ascii="Times New Roman" w:hAnsi="Times New Roman" w:cs="Times New Roman"/>
          <w:sz w:val="20"/>
          <w:lang w:val="ru-RU"/>
        </w:rPr>
        <w:t xml:space="preserve"> </w:t>
      </w:r>
      <w:proofErr w:type="spellStart"/>
      <w:r w:rsidR="00606D07" w:rsidRPr="007D1460">
        <w:rPr>
          <w:rFonts w:ascii="Times New Roman" w:hAnsi="Times New Roman" w:cs="Times New Roman"/>
          <w:sz w:val="20"/>
          <w:lang w:val="ru-RU"/>
        </w:rPr>
        <w:t>в</w:t>
      </w:r>
      <w:proofErr w:type="gramEnd"/>
      <w:r w:rsidR="00606D07" w:rsidRPr="007D1460">
        <w:rPr>
          <w:rFonts w:ascii="Times New Roman" w:hAnsi="Times New Roman" w:cs="Times New Roman"/>
          <w:sz w:val="20"/>
          <w:lang w:val="ru-RU"/>
        </w:rPr>
        <w:t>ідлуння</w:t>
      </w:r>
      <w:proofErr w:type="spellEnd"/>
      <w:r w:rsidR="00606D07" w:rsidRPr="007D1460">
        <w:rPr>
          <w:rFonts w:ascii="Times New Roman" w:hAnsi="Times New Roman" w:cs="Times New Roman"/>
          <w:sz w:val="20"/>
          <w:lang w:val="ru-RU"/>
        </w:rPr>
        <w:t xml:space="preserve">. </w:t>
      </w:r>
      <w:proofErr w:type="spellStart"/>
      <w:proofErr w:type="gramStart"/>
      <w:r w:rsidR="00606D07" w:rsidRPr="007D1460">
        <w:rPr>
          <w:rFonts w:ascii="Times New Roman" w:hAnsi="Times New Roman" w:cs="Times New Roman"/>
          <w:sz w:val="20"/>
          <w:lang w:val="ru-RU"/>
        </w:rPr>
        <w:t>Досл</w:t>
      </w:r>
      <w:proofErr w:type="gramEnd"/>
      <w:r w:rsidR="00606D07" w:rsidRPr="007D1460">
        <w:rPr>
          <w:rFonts w:ascii="Times New Roman" w:hAnsi="Times New Roman" w:cs="Times New Roman"/>
          <w:sz w:val="20"/>
          <w:lang w:val="ru-RU"/>
        </w:rPr>
        <w:t>ідження</w:t>
      </w:r>
      <w:proofErr w:type="spellEnd"/>
      <w:r w:rsidR="00606D07" w:rsidRPr="007D1460">
        <w:rPr>
          <w:rFonts w:ascii="Times New Roman" w:hAnsi="Times New Roman" w:cs="Times New Roman"/>
          <w:sz w:val="20"/>
          <w:lang w:val="ru-RU"/>
        </w:rPr>
        <w:t xml:space="preserve">, </w:t>
      </w:r>
      <w:proofErr w:type="spellStart"/>
      <w:r w:rsidR="00606D07" w:rsidRPr="007D1460">
        <w:rPr>
          <w:rFonts w:ascii="Times New Roman" w:hAnsi="Times New Roman" w:cs="Times New Roman"/>
          <w:sz w:val="20"/>
          <w:lang w:val="ru-RU"/>
        </w:rPr>
        <w:t>документи</w:t>
      </w:r>
      <w:proofErr w:type="spellEnd"/>
      <w:r w:rsidR="00606D07" w:rsidRPr="007D1460">
        <w:rPr>
          <w:rFonts w:ascii="Times New Roman" w:hAnsi="Times New Roman" w:cs="Times New Roman"/>
          <w:sz w:val="20"/>
          <w:lang w:val="ru-RU"/>
        </w:rPr>
        <w:t xml:space="preserve">, </w:t>
      </w:r>
      <w:proofErr w:type="spellStart"/>
      <w:r w:rsidR="00606D07" w:rsidRPr="007D1460">
        <w:rPr>
          <w:rFonts w:ascii="Times New Roman" w:hAnsi="Times New Roman" w:cs="Times New Roman"/>
          <w:sz w:val="20"/>
          <w:lang w:val="ru-RU"/>
        </w:rPr>
        <w:t>спогади</w:t>
      </w:r>
      <w:proofErr w:type="spellEnd"/>
      <w:r w:rsidR="00606D07" w:rsidRPr="007D1460">
        <w:rPr>
          <w:rFonts w:ascii="Times New Roman" w:hAnsi="Times New Roman" w:cs="Times New Roman"/>
          <w:sz w:val="20"/>
          <w:lang w:val="ru-RU"/>
        </w:rPr>
        <w:t xml:space="preserve"> / Гол. ред. </w:t>
      </w:r>
      <w:r w:rsidR="00606D07">
        <w:rPr>
          <w:rFonts w:ascii="Times New Roman" w:hAnsi="Times New Roman" w:cs="Times New Roman"/>
          <w:sz w:val="20"/>
          <w:lang w:val="ru-RU"/>
        </w:rPr>
        <w:t xml:space="preserve">кол. </w:t>
      </w:r>
      <w:proofErr w:type="spellStart"/>
      <w:r w:rsidR="00606D07">
        <w:rPr>
          <w:rFonts w:ascii="Times New Roman" w:hAnsi="Times New Roman" w:cs="Times New Roman"/>
          <w:sz w:val="20"/>
          <w:lang w:val="ru-RU"/>
        </w:rPr>
        <w:t>Ісаєвич</w:t>
      </w:r>
      <w:proofErr w:type="spellEnd"/>
      <w:r w:rsidR="00606D07">
        <w:rPr>
          <w:rFonts w:ascii="Times New Roman" w:hAnsi="Times New Roman" w:cs="Times New Roman"/>
          <w:sz w:val="20"/>
          <w:lang w:val="ru-RU"/>
        </w:rPr>
        <w:t xml:space="preserve"> Я.  </w:t>
      </w:r>
      <w:proofErr w:type="spellStart"/>
      <w:r w:rsidR="00606D07">
        <w:rPr>
          <w:rFonts w:ascii="Times New Roman" w:hAnsi="Times New Roman" w:cs="Times New Roman"/>
          <w:sz w:val="20"/>
          <w:lang w:val="ru-RU"/>
        </w:rPr>
        <w:t>Львів</w:t>
      </w:r>
      <w:proofErr w:type="spellEnd"/>
      <w:r w:rsidR="00606D07">
        <w:rPr>
          <w:rFonts w:ascii="Times New Roman" w:hAnsi="Times New Roman" w:cs="Times New Roman"/>
          <w:sz w:val="20"/>
          <w:lang w:val="ru-RU"/>
        </w:rPr>
        <w:t xml:space="preserve">, 2003. </w:t>
      </w:r>
      <w:r w:rsidRPr="007D1460">
        <w:rPr>
          <w:rFonts w:ascii="Times New Roman" w:hAnsi="Times New Roman" w:cs="Times New Roman"/>
          <w:sz w:val="20"/>
          <w:lang w:val="ru-RU"/>
        </w:rPr>
        <w:t>С. 27.</w:t>
      </w:r>
    </w:p>
  </w:footnote>
  <w:footnote w:id="9">
    <w:p w:rsidR="00F345D8" w:rsidRPr="008A6F55" w:rsidRDefault="00F345D8" w:rsidP="00E26B79">
      <w:pPr>
        <w:pStyle w:val="a3"/>
        <w:rPr>
          <w:rFonts w:ascii="Times New Roman" w:hAnsi="Times New Roman" w:cs="Times New Roman"/>
          <w:lang w:val="en-US"/>
        </w:rPr>
      </w:pPr>
      <w:r w:rsidRPr="007D1460">
        <w:rPr>
          <w:rStyle w:val="a5"/>
          <w:rFonts w:ascii="Times New Roman" w:hAnsi="Times New Roman" w:cs="Times New Roman"/>
        </w:rPr>
        <w:footnoteRef/>
      </w:r>
      <w:r w:rsidRPr="007D1460">
        <w:rPr>
          <w:rFonts w:ascii="Times New Roman" w:hAnsi="Times New Roman" w:cs="Times New Roman"/>
        </w:rPr>
        <w:t xml:space="preserve"> Ольховський І. Кривава Волинь. Книга перша. Українсько-польське протистояння на теренах Любомльського та Шацького районів у 1939-1945 роках. Київ, 2008. С.22</w:t>
      </w:r>
      <w:r w:rsidR="008A6F55">
        <w:rPr>
          <w:rFonts w:ascii="Times New Roman" w:hAnsi="Times New Roman" w:cs="Times New Roman"/>
          <w:lang w:val="en-US"/>
        </w:rPr>
        <w:t>.</w:t>
      </w:r>
    </w:p>
  </w:footnote>
  <w:footnote w:id="10">
    <w:p w:rsidR="008878F3" w:rsidRPr="007D1460" w:rsidRDefault="008878F3" w:rsidP="00ED49D2">
      <w:pPr>
        <w:spacing w:after="0"/>
        <w:jc w:val="both"/>
        <w:rPr>
          <w:rFonts w:ascii="Times New Roman" w:hAnsi="Times New Roman" w:cs="Times New Roman"/>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Польсько-українські</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стосунки</w:t>
      </w:r>
      <w:proofErr w:type="spellEnd"/>
      <w:r w:rsidRPr="007D1460">
        <w:rPr>
          <w:rFonts w:ascii="Times New Roman" w:hAnsi="Times New Roman" w:cs="Times New Roman"/>
          <w:sz w:val="20"/>
          <w:lang w:val="ru-RU"/>
        </w:rPr>
        <w:t xml:space="preserve"> в 1942—1947 роках </w:t>
      </w:r>
      <w:proofErr w:type="gramStart"/>
      <w:r w:rsidRPr="007D1460">
        <w:rPr>
          <w:rFonts w:ascii="Times New Roman" w:hAnsi="Times New Roman" w:cs="Times New Roman"/>
          <w:sz w:val="20"/>
          <w:lang w:val="ru-RU"/>
        </w:rPr>
        <w:t>у</w:t>
      </w:r>
      <w:proofErr w:type="gramEnd"/>
      <w:r w:rsidRPr="007D1460">
        <w:rPr>
          <w:rFonts w:ascii="Times New Roman" w:hAnsi="Times New Roman" w:cs="Times New Roman"/>
          <w:sz w:val="20"/>
          <w:lang w:val="ru-RU"/>
        </w:rPr>
        <w:t xml:space="preserve"> </w:t>
      </w:r>
      <w:proofErr w:type="gramStart"/>
      <w:r w:rsidRPr="007D1460">
        <w:rPr>
          <w:rFonts w:ascii="Times New Roman" w:hAnsi="Times New Roman" w:cs="Times New Roman"/>
          <w:sz w:val="20"/>
          <w:lang w:val="ru-RU"/>
        </w:rPr>
        <w:t>документах</w:t>
      </w:r>
      <w:proofErr w:type="gramEnd"/>
      <w:r w:rsidRPr="007D1460">
        <w:rPr>
          <w:rFonts w:ascii="Times New Roman" w:hAnsi="Times New Roman" w:cs="Times New Roman"/>
          <w:sz w:val="20"/>
          <w:lang w:val="ru-RU"/>
        </w:rPr>
        <w:t xml:space="preserve"> ОУН та УПА: у 2 т. /</w:t>
      </w:r>
      <w:proofErr w:type="spellStart"/>
      <w:r w:rsidRPr="007D1460">
        <w:rPr>
          <w:rFonts w:ascii="Times New Roman" w:hAnsi="Times New Roman" w:cs="Times New Roman"/>
          <w:sz w:val="20"/>
          <w:lang w:val="ru-RU"/>
        </w:rPr>
        <w:t>Відп</w:t>
      </w:r>
      <w:proofErr w:type="spellEnd"/>
      <w:r w:rsidRPr="007D1460">
        <w:rPr>
          <w:rFonts w:ascii="Times New Roman" w:hAnsi="Times New Roman" w:cs="Times New Roman"/>
          <w:sz w:val="20"/>
          <w:lang w:val="ru-RU"/>
        </w:rPr>
        <w:t xml:space="preserve">. ред. та </w:t>
      </w:r>
      <w:proofErr w:type="spellStart"/>
      <w:r w:rsidRPr="007D1460">
        <w:rPr>
          <w:rFonts w:ascii="Times New Roman" w:hAnsi="Times New Roman" w:cs="Times New Roman"/>
          <w:sz w:val="20"/>
          <w:lang w:val="ru-RU"/>
        </w:rPr>
        <w:t>упоряд</w:t>
      </w:r>
      <w:proofErr w:type="spellEnd"/>
      <w:r w:rsidRPr="007D1460">
        <w:rPr>
          <w:rFonts w:ascii="Times New Roman" w:hAnsi="Times New Roman" w:cs="Times New Roman"/>
          <w:sz w:val="20"/>
          <w:lang w:val="ru-RU"/>
        </w:rPr>
        <w:t xml:space="preserve">. В. М. В’ятрович.  Т. 1. </w:t>
      </w:r>
      <w:proofErr w:type="spellStart"/>
      <w:r w:rsidRPr="007D1460">
        <w:rPr>
          <w:rFonts w:ascii="Times New Roman" w:hAnsi="Times New Roman" w:cs="Times New Roman"/>
          <w:sz w:val="20"/>
          <w:lang w:val="ru-RU"/>
        </w:rPr>
        <w:t>Війна</w:t>
      </w:r>
      <w:proofErr w:type="spellEnd"/>
      <w:r w:rsidRPr="007D1460">
        <w:rPr>
          <w:rFonts w:ascii="Times New Roman" w:hAnsi="Times New Roman" w:cs="Times New Roman"/>
          <w:sz w:val="20"/>
          <w:lang w:val="ru-RU"/>
        </w:rPr>
        <w:t xml:space="preserve"> </w:t>
      </w:r>
      <w:proofErr w:type="spellStart"/>
      <w:proofErr w:type="gramStart"/>
      <w:r w:rsidRPr="007D1460">
        <w:rPr>
          <w:rFonts w:ascii="Times New Roman" w:hAnsi="Times New Roman" w:cs="Times New Roman"/>
          <w:sz w:val="20"/>
          <w:lang w:val="ru-RU"/>
        </w:rPr>
        <w:t>п</w:t>
      </w:r>
      <w:proofErr w:type="gramEnd"/>
      <w:r w:rsidRPr="007D1460">
        <w:rPr>
          <w:rFonts w:ascii="Times New Roman" w:hAnsi="Times New Roman" w:cs="Times New Roman"/>
          <w:sz w:val="20"/>
          <w:lang w:val="ru-RU"/>
        </w:rPr>
        <w:t>ід</w:t>
      </w:r>
      <w:proofErr w:type="spellEnd"/>
      <w:r w:rsidRPr="007D1460">
        <w:rPr>
          <w:rFonts w:ascii="Times New Roman" w:hAnsi="Times New Roman" w:cs="Times New Roman"/>
          <w:sz w:val="20"/>
          <w:lang w:val="ru-RU"/>
        </w:rPr>
        <w:t xml:space="preserve"> час </w:t>
      </w:r>
      <w:proofErr w:type="spellStart"/>
      <w:r w:rsidRPr="007D1460">
        <w:rPr>
          <w:rFonts w:ascii="Times New Roman" w:hAnsi="Times New Roman" w:cs="Times New Roman"/>
          <w:sz w:val="20"/>
          <w:lang w:val="ru-RU"/>
        </w:rPr>
        <w:t>війни</w:t>
      </w:r>
      <w:proofErr w:type="spellEnd"/>
      <w:r w:rsidRPr="007D1460">
        <w:rPr>
          <w:rFonts w:ascii="Times New Roman" w:hAnsi="Times New Roman" w:cs="Times New Roman"/>
          <w:sz w:val="20"/>
          <w:lang w:val="ru-RU"/>
        </w:rPr>
        <w:t xml:space="preserve">. 1942—1945. </w:t>
      </w:r>
      <w:proofErr w:type="spellStart"/>
      <w:r w:rsidRPr="007D1460">
        <w:rPr>
          <w:rFonts w:ascii="Times New Roman" w:hAnsi="Times New Roman" w:cs="Times New Roman"/>
          <w:sz w:val="20"/>
          <w:lang w:val="ru-RU"/>
        </w:rPr>
        <w:t>Львів</w:t>
      </w:r>
      <w:proofErr w:type="spellEnd"/>
      <w:r w:rsidRPr="007D1460">
        <w:rPr>
          <w:rFonts w:ascii="Times New Roman" w:hAnsi="Times New Roman" w:cs="Times New Roman"/>
          <w:sz w:val="20"/>
          <w:lang w:val="ru-RU"/>
        </w:rPr>
        <w:t xml:space="preserve">: Центр </w:t>
      </w:r>
      <w:proofErr w:type="spellStart"/>
      <w:proofErr w:type="gramStart"/>
      <w:r w:rsidRPr="007D1460">
        <w:rPr>
          <w:rFonts w:ascii="Times New Roman" w:hAnsi="Times New Roman" w:cs="Times New Roman"/>
          <w:sz w:val="20"/>
          <w:lang w:val="ru-RU"/>
        </w:rPr>
        <w:t>досл</w:t>
      </w:r>
      <w:proofErr w:type="gramEnd"/>
      <w:r w:rsidRPr="007D1460">
        <w:rPr>
          <w:rFonts w:ascii="Times New Roman" w:hAnsi="Times New Roman" w:cs="Times New Roman"/>
          <w:sz w:val="20"/>
          <w:lang w:val="ru-RU"/>
        </w:rPr>
        <w:t>іджень</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визвольного</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руху</w:t>
      </w:r>
      <w:proofErr w:type="spellEnd"/>
      <w:r w:rsidRPr="007D1460">
        <w:rPr>
          <w:rFonts w:ascii="Times New Roman" w:hAnsi="Times New Roman" w:cs="Times New Roman"/>
          <w:sz w:val="20"/>
          <w:lang w:val="ru-RU"/>
        </w:rPr>
        <w:t>, 2011. С. 51-52.</w:t>
      </w:r>
    </w:p>
  </w:footnote>
  <w:footnote w:id="11">
    <w:p w:rsidR="008878F3" w:rsidRPr="007D1460" w:rsidRDefault="008878F3" w:rsidP="00C844B4">
      <w:pPr>
        <w:spacing w:after="0"/>
        <w:jc w:val="both"/>
        <w:rPr>
          <w:rFonts w:ascii="Times New Roman" w:hAnsi="Times New Roman" w:cs="Times New Roman"/>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В’ятрович В. За </w:t>
      </w:r>
      <w:proofErr w:type="spellStart"/>
      <w:r w:rsidRPr="007D1460">
        <w:rPr>
          <w:rFonts w:ascii="Times New Roman" w:hAnsi="Times New Roman" w:cs="Times New Roman"/>
          <w:sz w:val="20"/>
          <w:lang w:val="ru-RU"/>
        </w:rPr>
        <w:t>лаштунками</w:t>
      </w:r>
      <w:proofErr w:type="spellEnd"/>
      <w:r w:rsidRPr="007D1460">
        <w:rPr>
          <w:rFonts w:ascii="Times New Roman" w:hAnsi="Times New Roman" w:cs="Times New Roman"/>
          <w:sz w:val="20"/>
          <w:lang w:val="ru-RU"/>
        </w:rPr>
        <w:t xml:space="preserve"> «Волині-43»… С. 71-72</w:t>
      </w:r>
      <w:r w:rsidRPr="007D1460">
        <w:rPr>
          <w:rFonts w:ascii="Times New Roman" w:hAnsi="Times New Roman" w:cs="Times New Roman"/>
          <w:sz w:val="20"/>
        </w:rPr>
        <w:t>.</w:t>
      </w:r>
    </w:p>
  </w:footnote>
  <w:footnote w:id="12">
    <w:p w:rsidR="00606D07" w:rsidRPr="007D1460" w:rsidRDefault="00606D07" w:rsidP="00606D07">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Гогун А. Между Гитлером и Сталиным. Украинские повстанцы. Санкт-Петербург: Издат. дом «Нева»,</w:t>
      </w:r>
    </w:p>
    <w:p w:rsidR="00606D07" w:rsidRPr="007D1460" w:rsidRDefault="00606D07" w:rsidP="00606D07">
      <w:pPr>
        <w:pStyle w:val="a3"/>
        <w:rPr>
          <w:rFonts w:ascii="Times New Roman" w:hAnsi="Times New Roman" w:cs="Times New Roman"/>
        </w:rPr>
      </w:pPr>
      <w:r w:rsidRPr="007D1460">
        <w:rPr>
          <w:rFonts w:ascii="Times New Roman" w:hAnsi="Times New Roman" w:cs="Times New Roman"/>
        </w:rPr>
        <w:t>2004.С. 145.</w:t>
      </w:r>
    </w:p>
  </w:footnote>
  <w:footnote w:id="13">
    <w:p w:rsidR="008878F3" w:rsidRPr="007D1460" w:rsidRDefault="008878F3" w:rsidP="00C844B4">
      <w:pPr>
        <w:spacing w:after="0"/>
        <w:jc w:val="both"/>
        <w:rPr>
          <w:rFonts w:ascii="Times New Roman" w:hAnsi="Times New Roman" w:cs="Times New Roman"/>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В’ятрович В. Друга </w:t>
      </w:r>
      <w:proofErr w:type="spellStart"/>
      <w:r w:rsidRPr="007D1460">
        <w:rPr>
          <w:rFonts w:ascii="Times New Roman" w:hAnsi="Times New Roman" w:cs="Times New Roman"/>
          <w:sz w:val="20"/>
          <w:lang w:val="ru-RU"/>
        </w:rPr>
        <w:t>польсько-українська</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війна</w:t>
      </w:r>
      <w:proofErr w:type="spellEnd"/>
      <w:r w:rsidRPr="007D1460">
        <w:rPr>
          <w:rFonts w:ascii="Times New Roman" w:hAnsi="Times New Roman" w:cs="Times New Roman"/>
          <w:sz w:val="20"/>
          <w:lang w:val="ru-RU"/>
        </w:rPr>
        <w:t xml:space="preserve"> 1942—1947. </w:t>
      </w:r>
      <w:proofErr w:type="spellStart"/>
      <w:r w:rsidRPr="007D1460">
        <w:rPr>
          <w:rFonts w:ascii="Times New Roman" w:hAnsi="Times New Roman" w:cs="Times New Roman"/>
          <w:sz w:val="20"/>
          <w:lang w:val="ru-RU"/>
        </w:rPr>
        <w:t>Київ</w:t>
      </w:r>
      <w:proofErr w:type="spellEnd"/>
      <w:r w:rsidRPr="007D1460">
        <w:rPr>
          <w:rFonts w:ascii="Times New Roman" w:hAnsi="Times New Roman" w:cs="Times New Roman"/>
          <w:sz w:val="20"/>
          <w:lang w:val="ru-RU"/>
        </w:rPr>
        <w:t>, 2012. С. 156.</w:t>
      </w:r>
    </w:p>
  </w:footnote>
  <w:footnote w:id="14">
    <w:p w:rsidR="008878F3" w:rsidRPr="007D1460" w:rsidRDefault="008878F3" w:rsidP="00C844B4">
      <w:pPr>
        <w:spacing w:after="0"/>
        <w:jc w:val="both"/>
        <w:rPr>
          <w:rStyle w:val="a5"/>
          <w:rFonts w:ascii="Times New Roman" w:hAnsi="Times New Roman" w:cs="Times New Roman"/>
        </w:rPr>
      </w:pPr>
      <w:r w:rsidRPr="007D1460">
        <w:rPr>
          <w:rStyle w:val="a5"/>
          <w:rFonts w:ascii="Times New Roman" w:hAnsi="Times New Roman" w:cs="Times New Roman"/>
          <w:sz w:val="20"/>
        </w:rPr>
        <w:footnoteRef/>
      </w:r>
      <w:r w:rsidRPr="007D1460">
        <w:rPr>
          <w:rStyle w:val="a5"/>
          <w:rFonts w:ascii="Times New Roman" w:hAnsi="Times New Roman" w:cs="Times New Roman"/>
          <w:sz w:val="20"/>
        </w:rPr>
        <w:t xml:space="preserve"> </w:t>
      </w:r>
      <w:r w:rsidRPr="007D1460">
        <w:rPr>
          <w:rStyle w:val="a5"/>
          <w:rFonts w:ascii="Times New Roman" w:hAnsi="Times New Roman" w:cs="Times New Roman"/>
          <w:sz w:val="20"/>
          <w:vertAlign w:val="baseline"/>
        </w:rPr>
        <w:t>Сивіцький М. Історія польсько-українських конфліктів. Т. 2. С. 139.</w:t>
      </w:r>
    </w:p>
  </w:footnote>
  <w:footnote w:id="15">
    <w:p w:rsidR="008878F3" w:rsidRPr="007D1460" w:rsidRDefault="008878F3" w:rsidP="00C844B4">
      <w:pPr>
        <w:spacing w:after="0"/>
        <w:rPr>
          <w:rFonts w:ascii="Times New Roman" w:hAnsi="Times New Roman" w:cs="Times New Roman"/>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В’ятрович В. За </w:t>
      </w:r>
      <w:proofErr w:type="spellStart"/>
      <w:r w:rsidRPr="007D1460">
        <w:rPr>
          <w:rFonts w:ascii="Times New Roman" w:hAnsi="Times New Roman" w:cs="Times New Roman"/>
          <w:sz w:val="20"/>
          <w:lang w:val="ru-RU"/>
        </w:rPr>
        <w:t>лаштунками</w:t>
      </w:r>
      <w:proofErr w:type="spellEnd"/>
      <w:r w:rsidRPr="007D1460">
        <w:rPr>
          <w:rFonts w:ascii="Times New Roman" w:hAnsi="Times New Roman" w:cs="Times New Roman"/>
          <w:sz w:val="20"/>
          <w:lang w:val="ru-RU"/>
        </w:rPr>
        <w:t xml:space="preserve"> «Волині-43»…  С. 75.</w:t>
      </w:r>
    </w:p>
  </w:footnote>
  <w:footnote w:id="16">
    <w:p w:rsidR="008878F3" w:rsidRPr="007D1460" w:rsidRDefault="008878F3" w:rsidP="00C844B4">
      <w:pPr>
        <w:spacing w:after="0"/>
        <w:rPr>
          <w:rFonts w:ascii="Times New Roman" w:hAnsi="Times New Roman" w:cs="Times New Roman"/>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Мотика</w:t>
      </w:r>
      <w:proofErr w:type="spellEnd"/>
      <w:r w:rsidRPr="007D1460">
        <w:rPr>
          <w:rFonts w:ascii="Times New Roman" w:hAnsi="Times New Roman" w:cs="Times New Roman"/>
          <w:sz w:val="20"/>
          <w:lang w:val="ru-RU"/>
        </w:rPr>
        <w:t xml:space="preserve"> Г. </w:t>
      </w:r>
      <w:proofErr w:type="spellStart"/>
      <w:r w:rsidRPr="007D1460">
        <w:rPr>
          <w:rFonts w:ascii="Times New Roman" w:hAnsi="Times New Roman" w:cs="Times New Roman"/>
          <w:sz w:val="20"/>
          <w:lang w:val="ru-RU"/>
        </w:rPr>
        <w:t>Від</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Волинської</w:t>
      </w:r>
      <w:proofErr w:type="spellEnd"/>
      <w:r w:rsidRPr="007D1460">
        <w:rPr>
          <w:rFonts w:ascii="Times New Roman" w:hAnsi="Times New Roman" w:cs="Times New Roman"/>
          <w:sz w:val="20"/>
          <w:lang w:val="ru-RU"/>
        </w:rPr>
        <w:t xml:space="preserve"> </w:t>
      </w:r>
      <w:proofErr w:type="spellStart"/>
      <w:proofErr w:type="gramStart"/>
      <w:r w:rsidRPr="007D1460">
        <w:rPr>
          <w:rFonts w:ascii="Times New Roman" w:hAnsi="Times New Roman" w:cs="Times New Roman"/>
          <w:sz w:val="20"/>
          <w:lang w:val="ru-RU"/>
        </w:rPr>
        <w:t>р</w:t>
      </w:r>
      <w:proofErr w:type="gramEnd"/>
      <w:r w:rsidRPr="007D1460">
        <w:rPr>
          <w:rFonts w:ascii="Times New Roman" w:hAnsi="Times New Roman" w:cs="Times New Roman"/>
          <w:sz w:val="20"/>
          <w:lang w:val="ru-RU"/>
        </w:rPr>
        <w:t>ізанини</w:t>
      </w:r>
      <w:proofErr w:type="spellEnd"/>
      <w:r w:rsidRPr="007D1460">
        <w:rPr>
          <w:rFonts w:ascii="Times New Roman" w:hAnsi="Times New Roman" w:cs="Times New Roman"/>
          <w:sz w:val="20"/>
          <w:lang w:val="ru-RU"/>
        </w:rPr>
        <w:t xml:space="preserve"> до </w:t>
      </w:r>
      <w:proofErr w:type="spellStart"/>
      <w:r w:rsidRPr="007D1460">
        <w:rPr>
          <w:rFonts w:ascii="Times New Roman" w:hAnsi="Times New Roman" w:cs="Times New Roman"/>
          <w:sz w:val="20"/>
          <w:lang w:val="ru-RU"/>
        </w:rPr>
        <w:t>операції</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Вісла</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Польсько-український</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конфлікт</w:t>
      </w:r>
      <w:proofErr w:type="spellEnd"/>
      <w:r w:rsidRPr="007D1460">
        <w:rPr>
          <w:rFonts w:ascii="Times New Roman" w:hAnsi="Times New Roman" w:cs="Times New Roman"/>
          <w:sz w:val="20"/>
          <w:lang w:val="ru-RU"/>
        </w:rPr>
        <w:t xml:space="preserve"> 1943–1947. </w:t>
      </w:r>
      <w:proofErr w:type="spellStart"/>
      <w:r w:rsidRPr="007D1460">
        <w:rPr>
          <w:rFonts w:ascii="Times New Roman" w:hAnsi="Times New Roman" w:cs="Times New Roman"/>
          <w:sz w:val="20"/>
          <w:lang w:val="ru-RU"/>
        </w:rPr>
        <w:t>Київ</w:t>
      </w:r>
      <w:proofErr w:type="spellEnd"/>
      <w:r w:rsidRPr="007D1460">
        <w:rPr>
          <w:rFonts w:ascii="Times New Roman" w:hAnsi="Times New Roman" w:cs="Times New Roman"/>
          <w:sz w:val="20"/>
          <w:lang w:val="ru-RU"/>
        </w:rPr>
        <w:t>, 2013. С. 173.</w:t>
      </w:r>
    </w:p>
  </w:footnote>
  <w:footnote w:id="17">
    <w:p w:rsidR="008878F3" w:rsidRPr="007D1460" w:rsidRDefault="008878F3" w:rsidP="00C844B4">
      <w:pPr>
        <w:spacing w:after="0"/>
        <w:rPr>
          <w:rFonts w:ascii="Times New Roman" w:hAnsi="Times New Roman" w:cs="Times New Roman"/>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Кучерепа</w:t>
      </w:r>
      <w:proofErr w:type="spellEnd"/>
      <w:r w:rsidRPr="007D1460">
        <w:rPr>
          <w:rFonts w:ascii="Times New Roman" w:hAnsi="Times New Roman" w:cs="Times New Roman"/>
          <w:sz w:val="20"/>
          <w:lang w:val="ru-RU"/>
        </w:rPr>
        <w:t xml:space="preserve"> М. Причини, </w:t>
      </w:r>
      <w:proofErr w:type="spellStart"/>
      <w:r w:rsidRPr="007D1460">
        <w:rPr>
          <w:rFonts w:ascii="Times New Roman" w:hAnsi="Times New Roman" w:cs="Times New Roman"/>
          <w:sz w:val="20"/>
          <w:lang w:val="ru-RU"/>
        </w:rPr>
        <w:t>хід</w:t>
      </w:r>
      <w:proofErr w:type="spellEnd"/>
      <w:r w:rsidRPr="007D1460">
        <w:rPr>
          <w:rFonts w:ascii="Times New Roman" w:hAnsi="Times New Roman" w:cs="Times New Roman"/>
          <w:sz w:val="20"/>
          <w:lang w:val="ru-RU"/>
        </w:rPr>
        <w:t xml:space="preserve"> та </w:t>
      </w:r>
      <w:proofErr w:type="spellStart"/>
      <w:r w:rsidRPr="007D1460">
        <w:rPr>
          <w:rFonts w:ascii="Times New Roman" w:hAnsi="Times New Roman" w:cs="Times New Roman"/>
          <w:sz w:val="20"/>
          <w:lang w:val="ru-RU"/>
        </w:rPr>
        <w:t>наслідки</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українсько-польського</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конфлікту</w:t>
      </w:r>
      <w:proofErr w:type="spellEnd"/>
      <w:r w:rsidRPr="007D1460">
        <w:rPr>
          <w:rFonts w:ascii="Times New Roman" w:hAnsi="Times New Roman" w:cs="Times New Roman"/>
          <w:sz w:val="20"/>
          <w:lang w:val="ru-RU"/>
        </w:rPr>
        <w:t xml:space="preserve"> на </w:t>
      </w:r>
      <w:proofErr w:type="spellStart"/>
      <w:r w:rsidRPr="007D1460">
        <w:rPr>
          <w:rFonts w:ascii="Times New Roman" w:hAnsi="Times New Roman" w:cs="Times New Roman"/>
          <w:sz w:val="20"/>
          <w:lang w:val="ru-RU"/>
        </w:rPr>
        <w:t>Волині</w:t>
      </w:r>
      <w:proofErr w:type="spellEnd"/>
      <w:r w:rsidRPr="007D1460">
        <w:rPr>
          <w:rFonts w:ascii="Times New Roman" w:hAnsi="Times New Roman" w:cs="Times New Roman"/>
          <w:sz w:val="20"/>
          <w:lang w:val="ru-RU"/>
        </w:rPr>
        <w:t xml:space="preserve"> в роки </w:t>
      </w:r>
      <w:proofErr w:type="spellStart"/>
      <w:r w:rsidRPr="007D1460">
        <w:rPr>
          <w:rFonts w:ascii="Times New Roman" w:hAnsi="Times New Roman" w:cs="Times New Roman"/>
          <w:sz w:val="20"/>
          <w:lang w:val="ru-RU"/>
        </w:rPr>
        <w:t>Другої</w:t>
      </w:r>
      <w:proofErr w:type="spellEnd"/>
      <w:r w:rsidRPr="007D1460">
        <w:rPr>
          <w:rFonts w:ascii="Times New Roman" w:hAnsi="Times New Roman" w:cs="Times New Roman"/>
          <w:sz w:val="20"/>
          <w:lang w:val="ru-RU"/>
        </w:rPr>
        <w:t xml:space="preserve"> </w:t>
      </w:r>
      <w:proofErr w:type="spellStart"/>
      <w:proofErr w:type="gramStart"/>
      <w:r w:rsidRPr="007D1460">
        <w:rPr>
          <w:rFonts w:ascii="Times New Roman" w:hAnsi="Times New Roman" w:cs="Times New Roman"/>
          <w:sz w:val="20"/>
          <w:lang w:val="ru-RU"/>
        </w:rPr>
        <w:t>св</w:t>
      </w:r>
      <w:proofErr w:type="gramEnd"/>
      <w:r w:rsidRPr="007D1460">
        <w:rPr>
          <w:rFonts w:ascii="Times New Roman" w:hAnsi="Times New Roman" w:cs="Times New Roman"/>
          <w:sz w:val="20"/>
          <w:lang w:val="ru-RU"/>
        </w:rPr>
        <w:t>ітової</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війни</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i/>
          <w:sz w:val="20"/>
          <w:lang w:val="ru-RU"/>
        </w:rPr>
        <w:t>Краєзнавство</w:t>
      </w:r>
      <w:proofErr w:type="spellEnd"/>
      <w:r w:rsidRPr="007D1460">
        <w:rPr>
          <w:rFonts w:ascii="Times New Roman" w:hAnsi="Times New Roman" w:cs="Times New Roman"/>
          <w:sz w:val="20"/>
          <w:lang w:val="ru-RU"/>
        </w:rPr>
        <w:t>. 2013. № 3. С. 36.</w:t>
      </w:r>
    </w:p>
  </w:footnote>
  <w:footnote w:id="18">
    <w:p w:rsidR="008878F3" w:rsidRPr="007D1460" w:rsidRDefault="008878F3" w:rsidP="00466601">
      <w:pPr>
        <w:spacing w:after="0"/>
        <w:rPr>
          <w:rFonts w:ascii="Times New Roman" w:hAnsi="Times New Roman" w:cs="Times New Roman"/>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Поляки та </w:t>
      </w:r>
      <w:proofErr w:type="spellStart"/>
      <w:r w:rsidRPr="007D1460">
        <w:rPr>
          <w:rFonts w:ascii="Times New Roman" w:hAnsi="Times New Roman" w:cs="Times New Roman"/>
          <w:sz w:val="20"/>
          <w:lang w:val="ru-RU"/>
        </w:rPr>
        <w:t>українці</w:t>
      </w:r>
      <w:proofErr w:type="spellEnd"/>
      <w:r w:rsidRPr="007D1460">
        <w:rPr>
          <w:rFonts w:ascii="Times New Roman" w:hAnsi="Times New Roman" w:cs="Times New Roman"/>
          <w:sz w:val="20"/>
          <w:lang w:val="ru-RU"/>
        </w:rPr>
        <w:t xml:space="preserve"> </w:t>
      </w:r>
      <w:proofErr w:type="spellStart"/>
      <w:proofErr w:type="gramStart"/>
      <w:r w:rsidRPr="007D1460">
        <w:rPr>
          <w:rFonts w:ascii="Times New Roman" w:hAnsi="Times New Roman" w:cs="Times New Roman"/>
          <w:sz w:val="20"/>
          <w:lang w:val="ru-RU"/>
        </w:rPr>
        <w:t>між</w:t>
      </w:r>
      <w:proofErr w:type="spellEnd"/>
      <w:proofErr w:type="gram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двома</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тоталітарними</w:t>
      </w:r>
      <w:proofErr w:type="spellEnd"/>
      <w:r w:rsidRPr="007D1460">
        <w:rPr>
          <w:rFonts w:ascii="Times New Roman" w:hAnsi="Times New Roman" w:cs="Times New Roman"/>
          <w:sz w:val="20"/>
          <w:lang w:val="ru-RU"/>
        </w:rPr>
        <w:t xml:space="preserve"> системами.1942–1945. Варшава; </w:t>
      </w:r>
      <w:proofErr w:type="spellStart"/>
      <w:r w:rsidRPr="007D1460">
        <w:rPr>
          <w:rFonts w:ascii="Times New Roman" w:hAnsi="Times New Roman" w:cs="Times New Roman"/>
          <w:sz w:val="20"/>
          <w:lang w:val="ru-RU"/>
        </w:rPr>
        <w:t>Київ</w:t>
      </w:r>
      <w:proofErr w:type="spellEnd"/>
      <w:r w:rsidRPr="007D1460">
        <w:rPr>
          <w:rFonts w:ascii="Times New Roman" w:hAnsi="Times New Roman" w:cs="Times New Roman"/>
          <w:sz w:val="20"/>
          <w:lang w:val="ru-RU"/>
        </w:rPr>
        <w:t>, 2005. Т. 4, ч. 1. С. 102.</w:t>
      </w:r>
    </w:p>
  </w:footnote>
  <w:footnote w:id="19">
    <w:p w:rsidR="008878F3" w:rsidRPr="007D1460" w:rsidRDefault="008878F3" w:rsidP="00C844B4">
      <w:pPr>
        <w:spacing w:after="0"/>
        <w:rPr>
          <w:rFonts w:ascii="Times New Roman" w:hAnsi="Times New Roman" w:cs="Times New Roman"/>
          <w:sz w:val="20"/>
          <w:highlight w:val="yellow"/>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Поляки і </w:t>
      </w:r>
      <w:proofErr w:type="spellStart"/>
      <w:r w:rsidRPr="007D1460">
        <w:rPr>
          <w:rFonts w:ascii="Times New Roman" w:hAnsi="Times New Roman" w:cs="Times New Roman"/>
          <w:sz w:val="20"/>
          <w:lang w:val="ru-RU"/>
        </w:rPr>
        <w:t>українці</w:t>
      </w:r>
      <w:proofErr w:type="spellEnd"/>
      <w:r w:rsidRPr="007D1460">
        <w:rPr>
          <w:rFonts w:ascii="Times New Roman" w:hAnsi="Times New Roman" w:cs="Times New Roman"/>
          <w:sz w:val="20"/>
          <w:lang w:val="ru-RU"/>
        </w:rPr>
        <w:t xml:space="preserve"> </w:t>
      </w:r>
      <w:proofErr w:type="spellStart"/>
      <w:proofErr w:type="gramStart"/>
      <w:r w:rsidRPr="007D1460">
        <w:rPr>
          <w:rFonts w:ascii="Times New Roman" w:hAnsi="Times New Roman" w:cs="Times New Roman"/>
          <w:sz w:val="20"/>
          <w:lang w:val="ru-RU"/>
        </w:rPr>
        <w:t>між</w:t>
      </w:r>
      <w:proofErr w:type="spellEnd"/>
      <w:proofErr w:type="gram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двома</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тоталітарними</w:t>
      </w:r>
      <w:proofErr w:type="spellEnd"/>
      <w:r w:rsidRPr="007D1460">
        <w:rPr>
          <w:rFonts w:ascii="Times New Roman" w:hAnsi="Times New Roman" w:cs="Times New Roman"/>
          <w:sz w:val="20"/>
          <w:lang w:val="ru-RU"/>
        </w:rPr>
        <w:t xml:space="preserve"> системами 1942–1945. Варшава; </w:t>
      </w:r>
      <w:proofErr w:type="spellStart"/>
      <w:r w:rsidRPr="007D1460">
        <w:rPr>
          <w:rFonts w:ascii="Times New Roman" w:hAnsi="Times New Roman" w:cs="Times New Roman"/>
          <w:sz w:val="20"/>
          <w:lang w:val="ru-RU"/>
        </w:rPr>
        <w:t>Київ</w:t>
      </w:r>
      <w:proofErr w:type="spellEnd"/>
      <w:r w:rsidRPr="007D1460">
        <w:rPr>
          <w:rFonts w:ascii="Times New Roman" w:hAnsi="Times New Roman" w:cs="Times New Roman"/>
          <w:sz w:val="20"/>
          <w:lang w:val="ru-RU"/>
        </w:rPr>
        <w:t xml:space="preserve">, </w:t>
      </w:r>
      <w:r w:rsidR="00CA6790" w:rsidRPr="007D1460">
        <w:rPr>
          <w:rFonts w:ascii="Times New Roman" w:hAnsi="Times New Roman" w:cs="Times New Roman"/>
          <w:sz w:val="20"/>
          <w:lang w:val="ru-RU"/>
        </w:rPr>
        <w:t>.2005.Т. 4. Ч. 2</w:t>
      </w:r>
      <w:r w:rsidRPr="007D1460">
        <w:rPr>
          <w:rFonts w:ascii="Times New Roman" w:hAnsi="Times New Roman" w:cs="Times New Roman"/>
          <w:sz w:val="20"/>
          <w:lang w:val="ru-RU"/>
        </w:rPr>
        <w:t>.</w:t>
      </w:r>
      <w:r w:rsidR="00CA6790" w:rsidRPr="007D1460">
        <w:rPr>
          <w:rFonts w:ascii="Times New Roman" w:hAnsi="Times New Roman" w:cs="Times New Roman"/>
          <w:sz w:val="20"/>
          <w:lang w:val="ru-RU"/>
        </w:rPr>
        <w:t xml:space="preserve"> </w:t>
      </w:r>
      <w:r w:rsidRPr="007D1460">
        <w:rPr>
          <w:rFonts w:ascii="Times New Roman" w:hAnsi="Times New Roman" w:cs="Times New Roman"/>
          <w:sz w:val="20"/>
          <w:lang w:val="ru-RU"/>
        </w:rPr>
        <w:t>С. 197.</w:t>
      </w:r>
    </w:p>
  </w:footnote>
  <w:footnote w:id="20">
    <w:p w:rsidR="008878F3" w:rsidRPr="007D1460" w:rsidRDefault="008878F3" w:rsidP="00C844B4">
      <w:pPr>
        <w:spacing w:after="0"/>
        <w:rPr>
          <w:rFonts w:ascii="Times New Roman" w:hAnsi="Times New Roman" w:cs="Times New Roman"/>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Трофимович В. </w:t>
      </w:r>
      <w:proofErr w:type="spellStart"/>
      <w:r w:rsidRPr="007D1460">
        <w:rPr>
          <w:rFonts w:ascii="Times New Roman" w:hAnsi="Times New Roman" w:cs="Times New Roman"/>
          <w:sz w:val="20"/>
          <w:lang w:val="ru-RU"/>
        </w:rPr>
        <w:t>Українці</w:t>
      </w:r>
      <w:proofErr w:type="spellEnd"/>
      <w:r w:rsidRPr="007D1460">
        <w:rPr>
          <w:rFonts w:ascii="Times New Roman" w:hAnsi="Times New Roman" w:cs="Times New Roman"/>
          <w:sz w:val="20"/>
          <w:lang w:val="ru-RU"/>
        </w:rPr>
        <w:t xml:space="preserve"> та поляки на </w:t>
      </w:r>
      <w:proofErr w:type="spellStart"/>
      <w:r w:rsidRPr="007D1460">
        <w:rPr>
          <w:rFonts w:ascii="Times New Roman" w:hAnsi="Times New Roman" w:cs="Times New Roman"/>
          <w:sz w:val="20"/>
          <w:lang w:val="ru-RU"/>
        </w:rPr>
        <w:t>Холмщині</w:t>
      </w:r>
      <w:proofErr w:type="spellEnd"/>
      <w:proofErr w:type="gramStart"/>
      <w:r w:rsidRPr="007D1460">
        <w:rPr>
          <w:rFonts w:ascii="Times New Roman" w:hAnsi="Times New Roman" w:cs="Times New Roman"/>
          <w:sz w:val="20"/>
          <w:lang w:val="ru-RU"/>
        </w:rPr>
        <w:t xml:space="preserve"> .</w:t>
      </w:r>
      <w:proofErr w:type="gram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i/>
          <w:sz w:val="20"/>
          <w:lang w:val="ru-RU"/>
        </w:rPr>
        <w:t>Наукові</w:t>
      </w:r>
      <w:proofErr w:type="spellEnd"/>
      <w:r w:rsidRPr="007D1460">
        <w:rPr>
          <w:rFonts w:ascii="Times New Roman" w:hAnsi="Times New Roman" w:cs="Times New Roman"/>
          <w:i/>
          <w:sz w:val="20"/>
          <w:lang w:val="ru-RU"/>
        </w:rPr>
        <w:t xml:space="preserve"> записки </w:t>
      </w:r>
      <w:proofErr w:type="spellStart"/>
      <w:r w:rsidRPr="007D1460">
        <w:rPr>
          <w:rFonts w:ascii="Times New Roman" w:hAnsi="Times New Roman" w:cs="Times New Roman"/>
          <w:i/>
          <w:sz w:val="20"/>
          <w:lang w:val="ru-RU"/>
        </w:rPr>
        <w:t>Національного</w:t>
      </w:r>
      <w:proofErr w:type="spellEnd"/>
      <w:r w:rsidRPr="007D1460">
        <w:rPr>
          <w:rFonts w:ascii="Times New Roman" w:hAnsi="Times New Roman" w:cs="Times New Roman"/>
          <w:i/>
          <w:sz w:val="20"/>
          <w:lang w:val="ru-RU"/>
        </w:rPr>
        <w:t xml:space="preserve"> </w:t>
      </w:r>
      <w:proofErr w:type="spellStart"/>
      <w:r w:rsidRPr="007D1460">
        <w:rPr>
          <w:rFonts w:ascii="Times New Roman" w:hAnsi="Times New Roman" w:cs="Times New Roman"/>
          <w:i/>
          <w:sz w:val="20"/>
          <w:lang w:val="ru-RU"/>
        </w:rPr>
        <w:t>університету</w:t>
      </w:r>
      <w:proofErr w:type="spellEnd"/>
      <w:r w:rsidRPr="007D1460">
        <w:rPr>
          <w:rFonts w:ascii="Times New Roman" w:hAnsi="Times New Roman" w:cs="Times New Roman"/>
          <w:i/>
          <w:sz w:val="20"/>
          <w:lang w:val="ru-RU"/>
        </w:rPr>
        <w:t xml:space="preserve"> «</w:t>
      </w:r>
      <w:proofErr w:type="spellStart"/>
      <w:r w:rsidRPr="007D1460">
        <w:rPr>
          <w:rFonts w:ascii="Times New Roman" w:hAnsi="Times New Roman" w:cs="Times New Roman"/>
          <w:i/>
          <w:sz w:val="20"/>
          <w:lang w:val="ru-RU"/>
        </w:rPr>
        <w:t>Острозька</w:t>
      </w:r>
      <w:proofErr w:type="spellEnd"/>
      <w:r w:rsidRPr="007D1460">
        <w:rPr>
          <w:rFonts w:ascii="Times New Roman" w:hAnsi="Times New Roman" w:cs="Times New Roman"/>
          <w:i/>
          <w:sz w:val="20"/>
          <w:lang w:val="ru-RU"/>
        </w:rPr>
        <w:t xml:space="preserve"> </w:t>
      </w:r>
      <w:proofErr w:type="spellStart"/>
      <w:r w:rsidRPr="007D1460">
        <w:rPr>
          <w:rFonts w:ascii="Times New Roman" w:hAnsi="Times New Roman" w:cs="Times New Roman"/>
          <w:i/>
          <w:sz w:val="20"/>
          <w:lang w:val="ru-RU"/>
        </w:rPr>
        <w:t>академія</w:t>
      </w:r>
      <w:proofErr w:type="spellEnd"/>
      <w:r w:rsidRPr="007D1460">
        <w:rPr>
          <w:rFonts w:ascii="Times New Roman" w:hAnsi="Times New Roman" w:cs="Times New Roman"/>
          <w:i/>
          <w:sz w:val="20"/>
          <w:lang w:val="ru-RU"/>
        </w:rPr>
        <w:t xml:space="preserve">». </w:t>
      </w:r>
      <w:proofErr w:type="spellStart"/>
      <w:r w:rsidRPr="007D1460">
        <w:rPr>
          <w:rFonts w:ascii="Times New Roman" w:hAnsi="Times New Roman" w:cs="Times New Roman"/>
          <w:i/>
          <w:sz w:val="20"/>
          <w:lang w:val="ru-RU"/>
        </w:rPr>
        <w:t>Серія</w:t>
      </w:r>
      <w:proofErr w:type="spellEnd"/>
      <w:r w:rsidRPr="007D1460">
        <w:rPr>
          <w:rFonts w:ascii="Times New Roman" w:hAnsi="Times New Roman" w:cs="Times New Roman"/>
          <w:i/>
          <w:sz w:val="20"/>
          <w:lang w:val="ru-RU"/>
        </w:rPr>
        <w:t xml:space="preserve"> «</w:t>
      </w:r>
      <w:proofErr w:type="spellStart"/>
      <w:r w:rsidRPr="007D1460">
        <w:rPr>
          <w:rFonts w:ascii="Times New Roman" w:hAnsi="Times New Roman" w:cs="Times New Roman"/>
          <w:i/>
          <w:sz w:val="20"/>
          <w:lang w:val="ru-RU"/>
        </w:rPr>
        <w:t>Історичні</w:t>
      </w:r>
      <w:proofErr w:type="spellEnd"/>
      <w:r w:rsidRPr="007D1460">
        <w:rPr>
          <w:rFonts w:ascii="Times New Roman" w:hAnsi="Times New Roman" w:cs="Times New Roman"/>
          <w:i/>
          <w:sz w:val="20"/>
          <w:lang w:val="ru-RU"/>
        </w:rPr>
        <w:t xml:space="preserve"> науки»</w:t>
      </w:r>
      <w:r w:rsidRPr="007D1460">
        <w:rPr>
          <w:rFonts w:ascii="Times New Roman" w:hAnsi="Times New Roman" w:cs="Times New Roman"/>
          <w:sz w:val="20"/>
          <w:lang w:val="ru-RU"/>
        </w:rPr>
        <w:t xml:space="preserve">. Острог . 2016. </w:t>
      </w:r>
      <w:proofErr w:type="spellStart"/>
      <w:r w:rsidRPr="007D1460">
        <w:rPr>
          <w:rFonts w:ascii="Times New Roman" w:hAnsi="Times New Roman" w:cs="Times New Roman"/>
          <w:sz w:val="20"/>
          <w:lang w:val="ru-RU"/>
        </w:rPr>
        <w:t>Вип</w:t>
      </w:r>
      <w:proofErr w:type="spellEnd"/>
      <w:r w:rsidRPr="007D1460">
        <w:rPr>
          <w:rFonts w:ascii="Times New Roman" w:hAnsi="Times New Roman" w:cs="Times New Roman"/>
          <w:sz w:val="20"/>
          <w:lang w:val="ru-RU"/>
        </w:rPr>
        <w:t>. 25. С. 230.</w:t>
      </w:r>
    </w:p>
  </w:footnote>
  <w:footnote w:id="21">
    <w:p w:rsidR="008878F3" w:rsidRPr="007D1460" w:rsidRDefault="008878F3" w:rsidP="00C844B4">
      <w:pPr>
        <w:spacing w:after="0"/>
        <w:rPr>
          <w:rFonts w:ascii="Times New Roman" w:hAnsi="Times New Roman" w:cs="Times New Roman"/>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Вятрович</w:t>
      </w:r>
      <w:proofErr w:type="spellEnd"/>
      <w:r w:rsidRPr="007D1460">
        <w:rPr>
          <w:rFonts w:ascii="Times New Roman" w:hAnsi="Times New Roman" w:cs="Times New Roman"/>
          <w:sz w:val="20"/>
          <w:lang w:val="ru-RU"/>
        </w:rPr>
        <w:t xml:space="preserve"> В. Друга… С. 101.</w:t>
      </w:r>
    </w:p>
  </w:footnote>
  <w:footnote w:id="22">
    <w:p w:rsidR="008878F3" w:rsidRPr="007D1460" w:rsidRDefault="008878F3" w:rsidP="00C844B4">
      <w:pPr>
        <w:spacing w:after="0"/>
        <w:rPr>
          <w:rFonts w:ascii="Times New Roman" w:hAnsi="Times New Roman" w:cs="Times New Roman"/>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Кучерепа</w:t>
      </w:r>
      <w:proofErr w:type="spellEnd"/>
      <w:r w:rsidRPr="007D1460">
        <w:rPr>
          <w:rFonts w:ascii="Times New Roman" w:hAnsi="Times New Roman" w:cs="Times New Roman"/>
          <w:sz w:val="20"/>
          <w:lang w:val="ru-RU"/>
        </w:rPr>
        <w:t xml:space="preserve"> М. Причини, </w:t>
      </w:r>
      <w:proofErr w:type="spellStart"/>
      <w:r w:rsidRPr="007D1460">
        <w:rPr>
          <w:rFonts w:ascii="Times New Roman" w:hAnsi="Times New Roman" w:cs="Times New Roman"/>
          <w:sz w:val="20"/>
          <w:lang w:val="ru-RU"/>
        </w:rPr>
        <w:t>хід</w:t>
      </w:r>
      <w:proofErr w:type="spellEnd"/>
      <w:r w:rsidRPr="007D1460">
        <w:rPr>
          <w:rFonts w:ascii="Times New Roman" w:hAnsi="Times New Roman" w:cs="Times New Roman"/>
          <w:sz w:val="20"/>
          <w:lang w:val="ru-RU"/>
        </w:rPr>
        <w:t xml:space="preserve"> та </w:t>
      </w:r>
      <w:proofErr w:type="spellStart"/>
      <w:r w:rsidRPr="007D1460">
        <w:rPr>
          <w:rFonts w:ascii="Times New Roman" w:hAnsi="Times New Roman" w:cs="Times New Roman"/>
          <w:sz w:val="20"/>
          <w:lang w:val="ru-RU"/>
        </w:rPr>
        <w:t>наслідки</w:t>
      </w:r>
      <w:proofErr w:type="spellEnd"/>
      <w:r w:rsidRPr="007D1460">
        <w:rPr>
          <w:rFonts w:ascii="Times New Roman" w:hAnsi="Times New Roman" w:cs="Times New Roman"/>
          <w:sz w:val="20"/>
          <w:lang w:val="ru-RU"/>
        </w:rPr>
        <w:t>… С. 36.</w:t>
      </w:r>
    </w:p>
  </w:footnote>
  <w:footnote w:id="23">
    <w:p w:rsidR="008878F3" w:rsidRPr="007D1460" w:rsidRDefault="008878F3" w:rsidP="00A22E40">
      <w:pPr>
        <w:pStyle w:val="a3"/>
        <w:rPr>
          <w:rFonts w:ascii="Times New Roman" w:hAnsi="Times New Roman" w:cs="Times New Roman"/>
          <w:szCs w:val="22"/>
        </w:rPr>
      </w:pPr>
      <w:r w:rsidRPr="007D1460">
        <w:rPr>
          <w:rStyle w:val="a5"/>
          <w:rFonts w:ascii="Times New Roman" w:hAnsi="Times New Roman" w:cs="Times New Roman"/>
          <w:szCs w:val="22"/>
        </w:rPr>
        <w:footnoteRef/>
      </w:r>
      <w:r w:rsidRPr="007D1460">
        <w:rPr>
          <w:rFonts w:ascii="Times New Roman" w:hAnsi="Times New Roman" w:cs="Times New Roman"/>
          <w:szCs w:val="22"/>
        </w:rPr>
        <w:t xml:space="preserve"> Шуміло М. Події на Хoлмщині та ґенеза польсько-українського конфлікту на Волині в 1943 р.</w:t>
      </w:r>
      <w:r w:rsidRPr="007D1460">
        <w:rPr>
          <w:rFonts w:ascii="Times New Roman" w:hAnsi="Times New Roman" w:cs="Times New Roman"/>
          <w:i/>
          <w:szCs w:val="22"/>
        </w:rPr>
        <w:t xml:space="preserve"> Волинь-43: міфи і реальність</w:t>
      </w:r>
      <w:r w:rsidRPr="007D1460">
        <w:rPr>
          <w:rFonts w:ascii="Times New Roman" w:hAnsi="Times New Roman" w:cs="Times New Roman"/>
          <w:szCs w:val="22"/>
        </w:rPr>
        <w:t>. / упорядники М.М. Кучерепа, А.Г. Шваб. Луцьк :Вежа-Друк, 2019.  С. 112.</w:t>
      </w:r>
    </w:p>
  </w:footnote>
  <w:footnote w:id="24">
    <w:p w:rsidR="008878F3" w:rsidRPr="007D1460" w:rsidRDefault="008878F3" w:rsidP="00A22E40">
      <w:pPr>
        <w:spacing w:after="0"/>
        <w:rPr>
          <w:rFonts w:ascii="Times New Roman" w:hAnsi="Times New Roman" w:cs="Times New Roman"/>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Цит. за: В’ятрович В. Друга… С. 101. </w:t>
      </w:r>
    </w:p>
  </w:footnote>
  <w:footnote w:id="25">
    <w:p w:rsidR="008878F3" w:rsidRPr="007D1460" w:rsidRDefault="008878F3" w:rsidP="00C826A4">
      <w:pPr>
        <w:spacing w:after="0"/>
        <w:rPr>
          <w:rFonts w:ascii="Times New Roman" w:hAnsi="Times New Roman" w:cs="Times New Roman"/>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Цит. за: Кров </w:t>
      </w:r>
      <w:proofErr w:type="spellStart"/>
      <w:r w:rsidRPr="007D1460">
        <w:rPr>
          <w:rFonts w:ascii="Times New Roman" w:hAnsi="Times New Roman" w:cs="Times New Roman"/>
          <w:sz w:val="20"/>
          <w:lang w:val="ru-RU"/>
        </w:rPr>
        <w:t>українська</w:t>
      </w:r>
      <w:proofErr w:type="spellEnd"/>
      <w:r w:rsidRPr="007D1460">
        <w:rPr>
          <w:rFonts w:ascii="Times New Roman" w:hAnsi="Times New Roman" w:cs="Times New Roman"/>
          <w:sz w:val="20"/>
          <w:lang w:val="ru-RU"/>
        </w:rPr>
        <w:t xml:space="preserve">, кров </w:t>
      </w:r>
      <w:proofErr w:type="spellStart"/>
      <w:r w:rsidRPr="007D1460">
        <w:rPr>
          <w:rFonts w:ascii="Times New Roman" w:hAnsi="Times New Roman" w:cs="Times New Roman"/>
          <w:sz w:val="20"/>
          <w:lang w:val="ru-RU"/>
        </w:rPr>
        <w:t>польська</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Трагедія</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Холмщини</w:t>
      </w:r>
      <w:proofErr w:type="spellEnd"/>
      <w:r w:rsidRPr="007D1460">
        <w:rPr>
          <w:rFonts w:ascii="Times New Roman" w:hAnsi="Times New Roman" w:cs="Times New Roman"/>
          <w:sz w:val="20"/>
          <w:lang w:val="ru-RU"/>
        </w:rPr>
        <w:t xml:space="preserve"> та </w:t>
      </w:r>
      <w:proofErr w:type="spellStart"/>
      <w:proofErr w:type="gramStart"/>
      <w:r w:rsidRPr="007D1460">
        <w:rPr>
          <w:rFonts w:ascii="Times New Roman" w:hAnsi="Times New Roman" w:cs="Times New Roman"/>
          <w:sz w:val="20"/>
          <w:lang w:val="ru-RU"/>
        </w:rPr>
        <w:t>П</w:t>
      </w:r>
      <w:proofErr w:type="gramEnd"/>
      <w:r w:rsidRPr="007D1460">
        <w:rPr>
          <w:rFonts w:ascii="Times New Roman" w:hAnsi="Times New Roman" w:cs="Times New Roman"/>
          <w:sz w:val="20"/>
          <w:lang w:val="ru-RU"/>
        </w:rPr>
        <w:t>ідляшшя</w:t>
      </w:r>
      <w:proofErr w:type="spellEnd"/>
      <w:r w:rsidRPr="007D1460">
        <w:rPr>
          <w:rFonts w:ascii="Times New Roman" w:hAnsi="Times New Roman" w:cs="Times New Roman"/>
          <w:sz w:val="20"/>
          <w:lang w:val="ru-RU"/>
        </w:rPr>
        <w:t xml:space="preserve"> в роках 1938–1948 у </w:t>
      </w:r>
      <w:proofErr w:type="spellStart"/>
      <w:r w:rsidRPr="007D1460">
        <w:rPr>
          <w:rFonts w:ascii="Times New Roman" w:hAnsi="Times New Roman" w:cs="Times New Roman"/>
          <w:sz w:val="20"/>
          <w:lang w:val="ru-RU"/>
        </w:rPr>
        <w:t>спогадах</w:t>
      </w:r>
      <w:proofErr w:type="spellEnd"/>
      <w:r w:rsidRPr="007D1460">
        <w:rPr>
          <w:rFonts w:ascii="Times New Roman" w:hAnsi="Times New Roman" w:cs="Times New Roman"/>
          <w:sz w:val="20"/>
          <w:lang w:val="ru-RU"/>
        </w:rPr>
        <w:t xml:space="preserve"> / </w:t>
      </w:r>
      <w:proofErr w:type="spellStart"/>
      <w:r w:rsidRPr="007D1460">
        <w:rPr>
          <w:rFonts w:ascii="Times New Roman" w:hAnsi="Times New Roman" w:cs="Times New Roman"/>
          <w:sz w:val="20"/>
          <w:lang w:val="ru-RU"/>
        </w:rPr>
        <w:t>Упоряд</w:t>
      </w:r>
      <w:proofErr w:type="spellEnd"/>
      <w:r w:rsidRPr="007D1460">
        <w:rPr>
          <w:rFonts w:ascii="Times New Roman" w:hAnsi="Times New Roman" w:cs="Times New Roman"/>
          <w:sz w:val="20"/>
          <w:lang w:val="ru-RU"/>
        </w:rPr>
        <w:t xml:space="preserve">. Мирослав </w:t>
      </w:r>
      <w:proofErr w:type="spellStart"/>
      <w:r w:rsidRPr="007D1460">
        <w:rPr>
          <w:rFonts w:ascii="Times New Roman" w:hAnsi="Times New Roman" w:cs="Times New Roman"/>
          <w:sz w:val="20"/>
          <w:lang w:val="ru-RU"/>
        </w:rPr>
        <w:t>Іваник</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Львів</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Львівська</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полі</w:t>
      </w:r>
      <w:proofErr w:type="gramStart"/>
      <w:r w:rsidRPr="007D1460">
        <w:rPr>
          <w:rFonts w:ascii="Times New Roman" w:hAnsi="Times New Roman" w:cs="Times New Roman"/>
          <w:sz w:val="20"/>
          <w:lang w:val="ru-RU"/>
        </w:rPr>
        <w:t>техн</w:t>
      </w:r>
      <w:proofErr w:type="gramEnd"/>
      <w:r w:rsidRPr="007D1460">
        <w:rPr>
          <w:rFonts w:ascii="Times New Roman" w:hAnsi="Times New Roman" w:cs="Times New Roman"/>
          <w:sz w:val="20"/>
          <w:lang w:val="ru-RU"/>
        </w:rPr>
        <w:t>іка</w:t>
      </w:r>
      <w:proofErr w:type="spellEnd"/>
      <w:r w:rsidRPr="007D1460">
        <w:rPr>
          <w:rFonts w:ascii="Times New Roman" w:hAnsi="Times New Roman" w:cs="Times New Roman"/>
          <w:sz w:val="20"/>
          <w:lang w:val="ru-RU"/>
        </w:rPr>
        <w:t>, 2014. С.127.</w:t>
      </w:r>
    </w:p>
  </w:footnote>
  <w:footnote w:id="26">
    <w:p w:rsidR="008878F3" w:rsidRPr="007D1460" w:rsidRDefault="008878F3" w:rsidP="00557CF0">
      <w:pPr>
        <w:spacing w:after="0"/>
        <w:rPr>
          <w:rFonts w:ascii="Times New Roman" w:hAnsi="Times New Roman" w:cs="Times New Roman"/>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Подворняк</w:t>
      </w:r>
      <w:proofErr w:type="spellEnd"/>
      <w:r w:rsidRPr="007D1460">
        <w:rPr>
          <w:rFonts w:ascii="Times New Roman" w:hAnsi="Times New Roman" w:cs="Times New Roman"/>
          <w:sz w:val="20"/>
          <w:lang w:val="ru-RU"/>
        </w:rPr>
        <w:t xml:space="preserve"> М. </w:t>
      </w:r>
      <w:proofErr w:type="spellStart"/>
      <w:proofErr w:type="gramStart"/>
      <w:r w:rsidRPr="007D1460">
        <w:rPr>
          <w:rFonts w:ascii="Times New Roman" w:hAnsi="Times New Roman" w:cs="Times New Roman"/>
          <w:sz w:val="20"/>
          <w:lang w:val="ru-RU"/>
        </w:rPr>
        <w:t>В</w:t>
      </w:r>
      <w:proofErr w:type="gramEnd"/>
      <w:r w:rsidRPr="007D1460">
        <w:rPr>
          <w:rFonts w:ascii="Times New Roman" w:hAnsi="Times New Roman" w:cs="Times New Roman"/>
          <w:sz w:val="20"/>
          <w:lang w:val="ru-RU"/>
        </w:rPr>
        <w:t>ітер</w:t>
      </w:r>
      <w:proofErr w:type="spellEnd"/>
      <w:r w:rsidRPr="007D1460">
        <w:rPr>
          <w:rFonts w:ascii="Times New Roman" w:hAnsi="Times New Roman" w:cs="Times New Roman"/>
          <w:sz w:val="20"/>
          <w:lang w:val="ru-RU"/>
        </w:rPr>
        <w:t xml:space="preserve"> з </w:t>
      </w:r>
      <w:proofErr w:type="spellStart"/>
      <w:r w:rsidRPr="007D1460">
        <w:rPr>
          <w:rFonts w:ascii="Times New Roman" w:hAnsi="Times New Roman" w:cs="Times New Roman"/>
          <w:sz w:val="20"/>
          <w:lang w:val="ru-RU"/>
        </w:rPr>
        <w:t>Волині</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Спогади</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Вінніпег</w:t>
      </w:r>
      <w:proofErr w:type="spellEnd"/>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Волинь</w:t>
      </w:r>
      <w:proofErr w:type="spellEnd"/>
      <w:r w:rsidRPr="007D1460">
        <w:rPr>
          <w:rFonts w:ascii="Times New Roman" w:hAnsi="Times New Roman" w:cs="Times New Roman"/>
          <w:sz w:val="20"/>
          <w:lang w:val="ru-RU"/>
        </w:rPr>
        <w:t>, 1981. С. 175.</w:t>
      </w:r>
    </w:p>
  </w:footnote>
  <w:footnote w:id="27">
    <w:p w:rsidR="008878F3" w:rsidRPr="007D1460" w:rsidRDefault="008878F3" w:rsidP="007757E5">
      <w:pPr>
        <w:spacing w:after="0"/>
        <w:rPr>
          <w:rFonts w:ascii="Times New Roman" w:hAnsi="Times New Roman" w:cs="Times New Roman"/>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w:t>
      </w:r>
      <w:proofErr w:type="spellStart"/>
      <w:r w:rsidR="00A74690" w:rsidRPr="007D1460">
        <w:rPr>
          <w:rFonts w:ascii="Times New Roman" w:hAnsi="Times New Roman" w:cs="Times New Roman"/>
          <w:sz w:val="20"/>
          <w:lang w:val="ru-RU"/>
        </w:rPr>
        <w:t>Польсько-українські</w:t>
      </w:r>
      <w:proofErr w:type="spellEnd"/>
      <w:r w:rsidR="00A74690" w:rsidRPr="007D1460">
        <w:rPr>
          <w:rFonts w:ascii="Times New Roman" w:hAnsi="Times New Roman" w:cs="Times New Roman"/>
          <w:sz w:val="20"/>
          <w:lang w:val="ru-RU"/>
        </w:rPr>
        <w:t xml:space="preserve"> </w:t>
      </w:r>
      <w:proofErr w:type="spellStart"/>
      <w:r w:rsidR="00A74690" w:rsidRPr="007D1460">
        <w:rPr>
          <w:rFonts w:ascii="Times New Roman" w:hAnsi="Times New Roman" w:cs="Times New Roman"/>
          <w:sz w:val="20"/>
          <w:lang w:val="ru-RU"/>
        </w:rPr>
        <w:t>стосунки</w:t>
      </w:r>
      <w:proofErr w:type="spellEnd"/>
      <w:r w:rsidR="00A74690" w:rsidRPr="007D1460">
        <w:rPr>
          <w:rFonts w:ascii="Times New Roman" w:hAnsi="Times New Roman" w:cs="Times New Roman"/>
          <w:sz w:val="20"/>
          <w:lang w:val="ru-RU"/>
        </w:rPr>
        <w:t>…</w:t>
      </w:r>
      <w:r w:rsidRPr="007D1460">
        <w:rPr>
          <w:rFonts w:ascii="Times New Roman" w:hAnsi="Times New Roman" w:cs="Times New Roman"/>
          <w:sz w:val="20"/>
          <w:lang w:val="ru-RU"/>
        </w:rPr>
        <w:t>С. 108.</w:t>
      </w:r>
    </w:p>
  </w:footnote>
  <w:footnote w:id="28">
    <w:p w:rsidR="008878F3" w:rsidRPr="007D1460" w:rsidRDefault="008878F3" w:rsidP="007757E5">
      <w:pPr>
        <w:spacing w:after="0"/>
        <w:rPr>
          <w:rFonts w:ascii="Times New Roman" w:hAnsi="Times New Roman" w:cs="Times New Roman"/>
          <w:sz w:val="20"/>
          <w:lang w:val="ru-RU"/>
        </w:rPr>
      </w:pPr>
      <w:r w:rsidRPr="007D1460">
        <w:rPr>
          <w:rStyle w:val="a5"/>
          <w:rFonts w:ascii="Times New Roman" w:hAnsi="Times New Roman" w:cs="Times New Roman"/>
          <w:sz w:val="20"/>
        </w:rPr>
        <w:footnoteRef/>
      </w:r>
      <w:r w:rsidRPr="007D1460">
        <w:rPr>
          <w:rFonts w:ascii="Times New Roman" w:hAnsi="Times New Roman" w:cs="Times New Roman"/>
          <w:sz w:val="20"/>
          <w:lang w:val="ru-RU"/>
        </w:rPr>
        <w:t xml:space="preserve"> </w:t>
      </w:r>
      <w:proofErr w:type="spellStart"/>
      <w:r w:rsidRPr="007D1460">
        <w:rPr>
          <w:rFonts w:ascii="Times New Roman" w:hAnsi="Times New Roman" w:cs="Times New Roman"/>
          <w:sz w:val="20"/>
          <w:lang w:val="ru-RU"/>
        </w:rPr>
        <w:t>Волинь</w:t>
      </w:r>
      <w:proofErr w:type="spellEnd"/>
      <w:r w:rsidRPr="007D1460">
        <w:rPr>
          <w:rFonts w:ascii="Times New Roman" w:hAnsi="Times New Roman" w:cs="Times New Roman"/>
          <w:sz w:val="20"/>
          <w:lang w:val="ru-RU"/>
        </w:rPr>
        <w:t xml:space="preserve"> і </w:t>
      </w:r>
      <w:proofErr w:type="spellStart"/>
      <w:r w:rsidRPr="007D1460">
        <w:rPr>
          <w:rFonts w:ascii="Times New Roman" w:hAnsi="Times New Roman" w:cs="Times New Roman"/>
          <w:sz w:val="20"/>
          <w:lang w:val="ru-RU"/>
        </w:rPr>
        <w:t>Холмщина</w:t>
      </w:r>
      <w:proofErr w:type="spellEnd"/>
      <w:proofErr w:type="gramStart"/>
      <w:r w:rsidRPr="007D1460">
        <w:rPr>
          <w:rFonts w:ascii="Times New Roman" w:hAnsi="Times New Roman" w:cs="Times New Roman"/>
          <w:sz w:val="20"/>
          <w:lang w:val="ru-RU"/>
        </w:rPr>
        <w:t xml:space="preserve"> … С</w:t>
      </w:r>
      <w:proofErr w:type="gramEnd"/>
      <w:r w:rsidRPr="007D1460">
        <w:rPr>
          <w:rFonts w:ascii="Times New Roman" w:hAnsi="Times New Roman" w:cs="Times New Roman"/>
          <w:sz w:val="20"/>
          <w:lang w:val="ru-RU"/>
        </w:rPr>
        <w:t xml:space="preserve"> .729.</w:t>
      </w:r>
    </w:p>
  </w:footnote>
  <w:footnote w:id="29">
    <w:p w:rsidR="008878F3" w:rsidRPr="007D1460" w:rsidRDefault="008878F3" w:rsidP="00D370ED">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Ільюшин І. Волинська трагедія 1943-1944 рр. Київ, 2003. С. 179.</w:t>
      </w:r>
    </w:p>
  </w:footnote>
  <w:footnote w:id="30">
    <w:p w:rsidR="008878F3" w:rsidRPr="007D1460" w:rsidRDefault="008878F3" w:rsidP="00D370ED">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Там само. С. 182.</w:t>
      </w:r>
    </w:p>
  </w:footnote>
  <w:footnote w:id="31">
    <w:p w:rsidR="008878F3" w:rsidRPr="007D1460" w:rsidRDefault="008878F3" w:rsidP="00D370ED">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Кучерепа М. Причини, хід та наслідки… С. 36.</w:t>
      </w:r>
    </w:p>
  </w:footnote>
  <w:footnote w:id="32">
    <w:p w:rsidR="008878F3" w:rsidRPr="007D1460" w:rsidRDefault="008878F3" w:rsidP="00D370ED">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Ільюшин І. Волинська… С. 167.</w:t>
      </w:r>
    </w:p>
  </w:footnote>
  <w:footnote w:id="33">
    <w:p w:rsidR="00344E32" w:rsidRPr="007D1460" w:rsidRDefault="006A7CD0" w:rsidP="00344E32">
      <w:pPr>
        <w:pStyle w:val="a3"/>
        <w:rPr>
          <w:rFonts w:ascii="Times New Roman" w:hAnsi="Times New Roman" w:cs="Times New Roman"/>
        </w:rPr>
      </w:pPr>
      <w:r w:rsidRPr="007D1460">
        <w:rPr>
          <w:rFonts w:ascii="Times New Roman" w:hAnsi="Times New Roman" w:cs="Times New Roman"/>
          <w:vertAlign w:val="superscript"/>
        </w:rPr>
        <w:t>33</w:t>
      </w:r>
      <w:r w:rsidRPr="007D1460">
        <w:rPr>
          <w:rFonts w:ascii="Times New Roman" w:hAnsi="Times New Roman" w:cs="Times New Roman"/>
        </w:rPr>
        <w:t xml:space="preserve"> Царук Я. Трагедія волинських сіл 1943–1944 рр.: Українські і польські жертви збройного протистояння. Львів, 2003. 189 с.; Ольховський І. Кривава Волинь…; Трагедія українсько-польського протистояння на Волині 1938–1944 рр.: Любомльський і Шацький райони / Упор. І.Пущук. Луцьк, 2011. 318 с. Загалом дані українських дослідників стосовно кількості жертв у Володимир-Волинському, Любомльському та Шацькому районах корелюються між собою, різниця в кількості жертв незначна.</w:t>
      </w:r>
    </w:p>
  </w:footnote>
  <w:footnote w:id="34">
    <w:p w:rsidR="008878F3" w:rsidRPr="007D1460" w:rsidRDefault="008878F3">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w:t>
      </w:r>
      <w:r w:rsidR="00757E0B" w:rsidRPr="007D1460">
        <w:rPr>
          <w:rFonts w:ascii="Times New Roman" w:hAnsi="Times New Roman" w:cs="Times New Roman"/>
        </w:rPr>
        <w:t xml:space="preserve">Цит.за: </w:t>
      </w:r>
      <w:r w:rsidR="006A7CD0" w:rsidRPr="007D1460">
        <w:rPr>
          <w:rFonts w:ascii="Times New Roman" w:hAnsi="Times New Roman" w:cs="Times New Roman"/>
        </w:rPr>
        <w:t>Польсько-українські стосунки… С. 91.</w:t>
      </w:r>
    </w:p>
  </w:footnote>
  <w:footnote w:id="35">
    <w:p w:rsidR="008878F3" w:rsidRPr="007D1460" w:rsidRDefault="008878F3" w:rsidP="00D370ED">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sz w:val="18"/>
        </w:rPr>
        <w:t xml:space="preserve"> </w:t>
      </w:r>
      <w:r w:rsidRPr="007D1460">
        <w:rPr>
          <w:rFonts w:ascii="Times New Roman" w:hAnsi="Times New Roman" w:cs="Times New Roman"/>
        </w:rPr>
        <w:t>Цит. за: В’ятрович В. Друга…  С. 116.</w:t>
      </w:r>
    </w:p>
  </w:footnote>
  <w:footnote w:id="36">
    <w:p w:rsidR="008878F3" w:rsidRPr="007D1460" w:rsidRDefault="008878F3" w:rsidP="00D370ED">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Кучерепа М. Причини, хід та наслідки… С. 37.</w:t>
      </w:r>
    </w:p>
  </w:footnote>
  <w:footnote w:id="37">
    <w:p w:rsidR="008878F3" w:rsidRPr="007D1460" w:rsidRDefault="008878F3" w:rsidP="00D370ED">
      <w:pPr>
        <w:pStyle w:val="a3"/>
        <w:rPr>
          <w:rStyle w:val="a5"/>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w:t>
      </w:r>
      <w:r w:rsidR="006A7CD0" w:rsidRPr="007D1460">
        <w:rPr>
          <w:rFonts w:ascii="Times New Roman" w:hAnsi="Times New Roman" w:cs="Times New Roman"/>
        </w:rPr>
        <w:t>Польсько-українські стосунки… С. 91.</w:t>
      </w:r>
    </w:p>
  </w:footnote>
  <w:footnote w:id="38">
    <w:p w:rsidR="008878F3" w:rsidRPr="007D1460" w:rsidRDefault="008878F3" w:rsidP="00D370ED">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Сергійчук В. Поляки на Волині у роки Другої світової війни. Документи з українських архівів і польські публікації . Київ, 2003. С. 85.</w:t>
      </w:r>
    </w:p>
  </w:footnote>
  <w:footnote w:id="39">
    <w:p w:rsidR="008878F3" w:rsidRPr="007D1460" w:rsidRDefault="008878F3" w:rsidP="00D370ED">
      <w:pPr>
        <w:pStyle w:val="a3"/>
        <w:rPr>
          <w:rFonts w:ascii="Times New Roman" w:hAnsi="Times New Roman" w:cs="Times New Roman"/>
        </w:rPr>
      </w:pPr>
      <w:r w:rsidRPr="007D1460">
        <w:rPr>
          <w:rStyle w:val="a5"/>
          <w:rFonts w:ascii="Times New Roman" w:hAnsi="Times New Roman" w:cs="Times New Roman"/>
        </w:rPr>
        <w:footnoteRef/>
      </w:r>
      <w:r w:rsidRPr="007D1460">
        <w:rPr>
          <w:rStyle w:val="a5"/>
          <w:rFonts w:ascii="Times New Roman" w:hAnsi="Times New Roman" w:cs="Times New Roman"/>
        </w:rPr>
        <w:t xml:space="preserve"> </w:t>
      </w:r>
      <w:r w:rsidR="00757E0B" w:rsidRPr="007D1460">
        <w:rPr>
          <w:rStyle w:val="a5"/>
          <w:rFonts w:ascii="Times New Roman" w:hAnsi="Times New Roman" w:cs="Times New Roman"/>
        </w:rPr>
        <w:t xml:space="preserve"> </w:t>
      </w:r>
      <w:r w:rsidR="00757E0B" w:rsidRPr="007D1460">
        <w:rPr>
          <w:rFonts w:ascii="Times New Roman" w:hAnsi="Times New Roman" w:cs="Times New Roman"/>
        </w:rPr>
        <w:t xml:space="preserve">Цит. за: </w:t>
      </w:r>
      <w:r w:rsidR="00B332CF" w:rsidRPr="007D1460">
        <w:rPr>
          <w:rFonts w:ascii="Times New Roman" w:hAnsi="Times New Roman" w:cs="Times New Roman"/>
        </w:rPr>
        <w:t>Польсько-українські стосунки… С. 104.</w:t>
      </w:r>
    </w:p>
  </w:footnote>
  <w:footnote w:id="40">
    <w:p w:rsidR="008878F3" w:rsidRPr="007D1460" w:rsidRDefault="008878F3" w:rsidP="00D370ED">
      <w:pPr>
        <w:pStyle w:val="a3"/>
        <w:rPr>
          <w:rFonts w:ascii="Times New Roman" w:hAnsi="Times New Roman" w:cs="Times New Roman"/>
        </w:rPr>
      </w:pPr>
      <w:r w:rsidRPr="007D1460">
        <w:rPr>
          <w:rStyle w:val="a5"/>
          <w:rFonts w:ascii="Times New Roman" w:hAnsi="Times New Roman" w:cs="Times New Roman"/>
        </w:rPr>
        <w:footnoteRef/>
      </w:r>
      <w:r w:rsidRPr="007D1460">
        <w:rPr>
          <w:rStyle w:val="a5"/>
          <w:rFonts w:ascii="Times New Roman" w:hAnsi="Times New Roman" w:cs="Times New Roman"/>
        </w:rPr>
        <w:t xml:space="preserve"> </w:t>
      </w:r>
      <w:r w:rsidRPr="007D1460">
        <w:rPr>
          <w:rFonts w:ascii="Times New Roman" w:hAnsi="Times New Roman" w:cs="Times New Roman"/>
        </w:rPr>
        <w:t>Мотика Г. Від Волинської… С. 123.</w:t>
      </w:r>
    </w:p>
  </w:footnote>
  <w:footnote w:id="41">
    <w:p w:rsidR="009E04CF" w:rsidRPr="008A2164" w:rsidRDefault="009E04CF">
      <w:pPr>
        <w:pStyle w:val="a3"/>
        <w:rPr>
          <w:rFonts w:ascii="Times New Roman" w:hAnsi="Times New Roman" w:cs="Times New Roman"/>
          <w:lang w:val="ru-RU"/>
        </w:rPr>
      </w:pPr>
      <w:r w:rsidRPr="007D1460">
        <w:rPr>
          <w:rStyle w:val="a5"/>
          <w:rFonts w:ascii="Times New Roman" w:hAnsi="Times New Roman" w:cs="Times New Roman"/>
        </w:rPr>
        <w:footnoteRef/>
      </w:r>
      <w:r w:rsidRPr="007D1460">
        <w:rPr>
          <w:rFonts w:ascii="Times New Roman" w:hAnsi="Times New Roman" w:cs="Times New Roman"/>
        </w:rPr>
        <w:t xml:space="preserve"> Sowa A.L. Stosunki polsko-ukraińskie …</w:t>
      </w:r>
      <w:r w:rsidRPr="007D1460">
        <w:rPr>
          <w:rFonts w:ascii="Times New Roman" w:hAnsi="Times New Roman" w:cs="Times New Roman"/>
          <w:lang w:val="en-US"/>
        </w:rPr>
        <w:t xml:space="preserve"> S</w:t>
      </w:r>
      <w:r w:rsidRPr="007D1460">
        <w:rPr>
          <w:rFonts w:ascii="Times New Roman" w:hAnsi="Times New Roman" w:cs="Times New Roman"/>
        </w:rPr>
        <w:t>. 167</w:t>
      </w:r>
      <w:r w:rsidR="008A6F55" w:rsidRPr="008A2164">
        <w:rPr>
          <w:rFonts w:ascii="Times New Roman" w:hAnsi="Times New Roman" w:cs="Times New Roman"/>
          <w:lang w:val="ru-RU"/>
        </w:rPr>
        <w:t>.</w:t>
      </w:r>
    </w:p>
  </w:footnote>
  <w:footnote w:id="42">
    <w:p w:rsidR="008878F3" w:rsidRPr="007D1460" w:rsidRDefault="008878F3" w:rsidP="00D370ED">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Лисенко О. Українсько-польський конфлікт. </w:t>
      </w:r>
      <w:r w:rsidRPr="007D1460">
        <w:rPr>
          <w:rFonts w:ascii="Times New Roman" w:hAnsi="Times New Roman" w:cs="Times New Roman"/>
          <w:i/>
        </w:rPr>
        <w:t>Проблеми історії України: факти, судження, пошуки</w:t>
      </w:r>
      <w:r w:rsidRPr="007D1460">
        <w:rPr>
          <w:rFonts w:ascii="Times New Roman" w:hAnsi="Times New Roman" w:cs="Times New Roman"/>
        </w:rPr>
        <w:t>. 2007. Вип.16. С. 5-6.</w:t>
      </w:r>
    </w:p>
  </w:footnote>
  <w:footnote w:id="43">
    <w:p w:rsidR="008878F3" w:rsidRPr="007D1460" w:rsidRDefault="008878F3" w:rsidP="00D370ED">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Ільюшин І. Волинська… С. 241.</w:t>
      </w:r>
    </w:p>
  </w:footnote>
  <w:footnote w:id="44">
    <w:p w:rsidR="008878F3" w:rsidRPr="007D1460" w:rsidRDefault="008878F3" w:rsidP="00D370ED">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Каліщук О. Стереотипні уявлення та ментальність як чинник ескалації українсько-польського протистояння у роки Другої світової війни. </w:t>
      </w:r>
      <w:r w:rsidRPr="007D1460">
        <w:rPr>
          <w:rFonts w:ascii="Times New Roman" w:hAnsi="Times New Roman" w:cs="Times New Roman"/>
          <w:i/>
        </w:rPr>
        <w:t>Краєзнавство.</w:t>
      </w:r>
      <w:r w:rsidRPr="007D1460">
        <w:rPr>
          <w:rFonts w:ascii="Times New Roman" w:hAnsi="Times New Roman" w:cs="Times New Roman"/>
        </w:rPr>
        <w:t xml:space="preserve"> 2013. № 3. С. 56. </w:t>
      </w:r>
    </w:p>
  </w:footnote>
  <w:footnote w:id="45">
    <w:p w:rsidR="008878F3" w:rsidRPr="007D1460" w:rsidRDefault="008878F3" w:rsidP="00C844B4">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Зашкільняк Л. Українсько-польські стосунки ХХ ст. у суспільній свідомості українців і поляків. </w:t>
      </w:r>
      <w:r w:rsidRPr="007D1460">
        <w:rPr>
          <w:rFonts w:ascii="Times New Roman" w:hAnsi="Times New Roman" w:cs="Times New Roman"/>
          <w:i/>
        </w:rPr>
        <w:t>Вісник Львівського університету. Серія cоціологічна</w:t>
      </w:r>
      <w:r w:rsidRPr="007D1460">
        <w:rPr>
          <w:rFonts w:ascii="Times New Roman" w:hAnsi="Times New Roman" w:cs="Times New Roman"/>
        </w:rPr>
        <w:t>. 2008. Вип. 2. С. 127.</w:t>
      </w:r>
    </w:p>
  </w:footnote>
  <w:footnote w:id="46">
    <w:p w:rsidR="008878F3" w:rsidRPr="008A2164" w:rsidRDefault="008878F3">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Трофимович В. Сучасні польсько-українські бої за історію. </w:t>
      </w:r>
      <w:r w:rsidRPr="007D1460">
        <w:rPr>
          <w:rFonts w:ascii="Times New Roman" w:hAnsi="Times New Roman" w:cs="Times New Roman"/>
          <w:i/>
        </w:rPr>
        <w:t>Волинь-43: міфи і реальність</w:t>
      </w:r>
      <w:r w:rsidRPr="007D1460">
        <w:rPr>
          <w:rFonts w:ascii="Times New Roman" w:hAnsi="Times New Roman" w:cs="Times New Roman"/>
        </w:rPr>
        <w:t>. / упорядники М.М. Кучерепа, А.Г. Шваб. Луцьк :Вежа-Друк, 2019.  С.</w:t>
      </w:r>
      <w:r w:rsidR="008A6F55" w:rsidRPr="008A2164">
        <w:rPr>
          <w:rFonts w:ascii="Times New Roman" w:hAnsi="Times New Roman" w:cs="Times New Roman"/>
        </w:rPr>
        <w:t xml:space="preserve"> </w:t>
      </w:r>
      <w:r w:rsidRPr="007D1460">
        <w:rPr>
          <w:rFonts w:ascii="Times New Roman" w:hAnsi="Times New Roman" w:cs="Times New Roman"/>
        </w:rPr>
        <w:t>16</w:t>
      </w:r>
      <w:r w:rsidR="008A6F55" w:rsidRPr="008A2164">
        <w:rPr>
          <w:rFonts w:ascii="Times New Roman" w:hAnsi="Times New Roman" w:cs="Times New Roman"/>
        </w:rPr>
        <w:t>.</w:t>
      </w:r>
    </w:p>
  </w:footnote>
  <w:footnote w:id="47">
    <w:p w:rsidR="008878F3" w:rsidRPr="007D1460" w:rsidRDefault="008878F3" w:rsidP="00C844B4">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Удод О. Трагічні події на Волині: суспільні рефлексії та історична пам’ять. </w:t>
      </w:r>
      <w:r w:rsidRPr="007D1460">
        <w:rPr>
          <w:rFonts w:ascii="Times New Roman" w:hAnsi="Times New Roman" w:cs="Times New Roman"/>
          <w:i/>
        </w:rPr>
        <w:t>Краєзнавство.</w:t>
      </w:r>
      <w:r w:rsidRPr="007D1460">
        <w:rPr>
          <w:rFonts w:ascii="Times New Roman" w:hAnsi="Times New Roman" w:cs="Times New Roman"/>
        </w:rPr>
        <w:t xml:space="preserve"> 2013. </w:t>
      </w:r>
      <w:r w:rsidR="0010796E">
        <w:rPr>
          <w:rFonts w:ascii="Times New Roman" w:hAnsi="Times New Roman" w:cs="Times New Roman"/>
          <w:lang w:val="ru-RU"/>
        </w:rPr>
        <w:t>№</w:t>
      </w:r>
      <w:r w:rsidRPr="007D1460">
        <w:rPr>
          <w:rFonts w:ascii="Times New Roman" w:hAnsi="Times New Roman" w:cs="Times New Roman"/>
        </w:rPr>
        <w:t xml:space="preserve">3. </w:t>
      </w:r>
    </w:p>
    <w:p w:rsidR="008878F3" w:rsidRPr="007D1460" w:rsidRDefault="008878F3" w:rsidP="00C844B4">
      <w:pPr>
        <w:pStyle w:val="a3"/>
        <w:rPr>
          <w:rFonts w:ascii="Times New Roman" w:hAnsi="Times New Roman" w:cs="Times New Roman"/>
        </w:rPr>
      </w:pPr>
      <w:r w:rsidRPr="007D1460">
        <w:rPr>
          <w:rFonts w:ascii="Times New Roman" w:hAnsi="Times New Roman" w:cs="Times New Roman"/>
        </w:rPr>
        <w:t>С. 42-43.</w:t>
      </w:r>
    </w:p>
  </w:footnote>
  <w:footnote w:id="48">
    <w:p w:rsidR="008878F3" w:rsidRPr="007D1460" w:rsidRDefault="008878F3" w:rsidP="00C844B4">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Цит. за: Удод О. Трагічні події… С. 43. </w:t>
      </w:r>
    </w:p>
  </w:footnote>
  <w:footnote w:id="49">
    <w:p w:rsidR="006E7689" w:rsidRPr="007D1460" w:rsidRDefault="006E7689" w:rsidP="006E7689">
      <w:pPr>
        <w:pStyle w:val="a3"/>
        <w:rPr>
          <w:rFonts w:ascii="Times New Roman" w:hAnsi="Times New Roman" w:cs="Times New Roman"/>
          <w:lang w:val="en-US"/>
        </w:rPr>
      </w:pPr>
      <w:r w:rsidRPr="007D1460">
        <w:rPr>
          <w:rStyle w:val="a5"/>
          <w:rFonts w:ascii="Times New Roman" w:hAnsi="Times New Roman" w:cs="Times New Roman"/>
        </w:rPr>
        <w:footnoteRef/>
      </w:r>
      <w:r w:rsidRPr="007D1460">
        <w:rPr>
          <w:rFonts w:ascii="Times New Roman" w:hAnsi="Times New Roman" w:cs="Times New Roman"/>
        </w:rPr>
        <w:t xml:space="preserve">  Motyka G. Tak było w Bieszadach. Walki polsko-ukraińskie 1943 – 1948 . Warzawa :Volumen, 1999. </w:t>
      </w:r>
      <w:r w:rsidRPr="007D1460">
        <w:rPr>
          <w:rFonts w:ascii="Times New Roman" w:hAnsi="Times New Roman" w:cs="Times New Roman"/>
          <w:lang w:val="en-US"/>
        </w:rPr>
        <w:t>S</w:t>
      </w:r>
      <w:r w:rsidRPr="007D1460">
        <w:rPr>
          <w:rFonts w:ascii="Times New Roman" w:hAnsi="Times New Roman" w:cs="Times New Roman"/>
        </w:rPr>
        <w:t xml:space="preserve">. 147; </w:t>
      </w:r>
      <w:proofErr w:type="spellStart"/>
      <w:r w:rsidRPr="007D1460">
        <w:rPr>
          <w:rFonts w:ascii="Times New Roman" w:hAnsi="Times New Roman" w:cs="Times New Roman"/>
          <w:lang w:val="en-US"/>
        </w:rPr>
        <w:t>Partacz</w:t>
      </w:r>
      <w:proofErr w:type="spellEnd"/>
      <w:r w:rsidRPr="007D1460">
        <w:rPr>
          <w:rFonts w:ascii="Times New Roman" w:hAnsi="Times New Roman" w:cs="Times New Roman"/>
        </w:rPr>
        <w:t xml:space="preserve"> </w:t>
      </w:r>
      <w:proofErr w:type="spellStart"/>
      <w:r w:rsidRPr="007D1460">
        <w:rPr>
          <w:rFonts w:ascii="Times New Roman" w:hAnsi="Times New Roman" w:cs="Times New Roman"/>
          <w:lang w:val="en-US"/>
        </w:rPr>
        <w:t>Cz</w:t>
      </w:r>
      <w:proofErr w:type="spellEnd"/>
      <w:r w:rsidRPr="007D1460">
        <w:rPr>
          <w:rFonts w:ascii="Times New Roman" w:hAnsi="Times New Roman" w:cs="Times New Roman"/>
        </w:rPr>
        <w:t xml:space="preserve">. </w:t>
      </w:r>
      <w:proofErr w:type="spellStart"/>
      <w:r w:rsidRPr="007D1460">
        <w:rPr>
          <w:rFonts w:ascii="Times New Roman" w:hAnsi="Times New Roman" w:cs="Times New Roman"/>
          <w:lang w:val="en-US"/>
        </w:rPr>
        <w:t>Kto</w:t>
      </w:r>
      <w:proofErr w:type="spellEnd"/>
      <w:r w:rsidRPr="007D1460">
        <w:rPr>
          <w:rFonts w:ascii="Times New Roman" w:hAnsi="Times New Roman" w:cs="Times New Roman"/>
        </w:rPr>
        <w:t xml:space="preserve"> </w:t>
      </w:r>
      <w:proofErr w:type="spellStart"/>
      <w:proofErr w:type="gramStart"/>
      <w:r w:rsidRPr="007D1460">
        <w:rPr>
          <w:rFonts w:ascii="Times New Roman" w:hAnsi="Times New Roman" w:cs="Times New Roman"/>
          <w:lang w:val="en-US"/>
        </w:rPr>
        <w:t>zacz</w:t>
      </w:r>
      <w:proofErr w:type="spellEnd"/>
      <w:r w:rsidRPr="007D1460">
        <w:rPr>
          <w:rFonts w:ascii="Times New Roman" w:hAnsi="Times New Roman" w:cs="Times New Roman"/>
        </w:rPr>
        <w:t>ął ?</w:t>
      </w:r>
      <w:proofErr w:type="gramEnd"/>
      <w:r w:rsidRPr="007D1460">
        <w:rPr>
          <w:rFonts w:ascii="Times New Roman" w:hAnsi="Times New Roman" w:cs="Times New Roman"/>
        </w:rPr>
        <w:t xml:space="preserve"> </w:t>
      </w:r>
      <w:proofErr w:type="spellStart"/>
      <w:r w:rsidRPr="007D1460">
        <w:rPr>
          <w:rFonts w:ascii="Times New Roman" w:hAnsi="Times New Roman" w:cs="Times New Roman"/>
          <w:lang w:val="en-US"/>
        </w:rPr>
        <w:t>Polacy</w:t>
      </w:r>
      <w:proofErr w:type="spellEnd"/>
      <w:r w:rsidRPr="007D1460">
        <w:rPr>
          <w:rFonts w:ascii="Times New Roman" w:hAnsi="Times New Roman" w:cs="Times New Roman"/>
        </w:rPr>
        <w:t xml:space="preserve"> </w:t>
      </w:r>
      <w:r w:rsidRPr="007D1460">
        <w:rPr>
          <w:rFonts w:ascii="Times New Roman" w:hAnsi="Times New Roman" w:cs="Times New Roman"/>
          <w:lang w:val="en-US"/>
        </w:rPr>
        <w:t>i</w:t>
      </w:r>
      <w:r w:rsidRPr="007D1460">
        <w:rPr>
          <w:rFonts w:ascii="Times New Roman" w:hAnsi="Times New Roman" w:cs="Times New Roman"/>
        </w:rPr>
        <w:t xml:space="preserve"> </w:t>
      </w:r>
      <w:proofErr w:type="spellStart"/>
      <w:r w:rsidRPr="007D1460">
        <w:rPr>
          <w:rFonts w:ascii="Times New Roman" w:hAnsi="Times New Roman" w:cs="Times New Roman"/>
          <w:lang w:val="en-US"/>
        </w:rPr>
        <w:t>Ukrai</w:t>
      </w:r>
      <w:proofErr w:type="spellEnd"/>
      <w:r w:rsidRPr="007D1460">
        <w:rPr>
          <w:rFonts w:ascii="Times New Roman" w:hAnsi="Times New Roman" w:cs="Times New Roman"/>
        </w:rPr>
        <w:t>ń</w:t>
      </w:r>
      <w:r w:rsidRPr="007D1460">
        <w:rPr>
          <w:rFonts w:ascii="Times New Roman" w:hAnsi="Times New Roman" w:cs="Times New Roman"/>
          <w:lang w:val="en-US"/>
        </w:rPr>
        <w:t>cy</w:t>
      </w:r>
      <w:r w:rsidRPr="007D1460">
        <w:rPr>
          <w:rFonts w:ascii="Times New Roman" w:hAnsi="Times New Roman" w:cs="Times New Roman"/>
        </w:rPr>
        <w:t xml:space="preserve"> </w:t>
      </w:r>
      <w:proofErr w:type="spellStart"/>
      <w:proofErr w:type="gramStart"/>
      <w:r w:rsidRPr="007D1460">
        <w:rPr>
          <w:rFonts w:ascii="Times New Roman" w:hAnsi="Times New Roman" w:cs="Times New Roman"/>
          <w:lang w:val="en-US"/>
        </w:rPr>
        <w:t>na</w:t>
      </w:r>
      <w:proofErr w:type="spellEnd"/>
      <w:proofErr w:type="gramEnd"/>
      <w:r w:rsidRPr="007D1460">
        <w:rPr>
          <w:rFonts w:ascii="Times New Roman" w:hAnsi="Times New Roman" w:cs="Times New Roman"/>
        </w:rPr>
        <w:t xml:space="preserve"> </w:t>
      </w:r>
      <w:proofErr w:type="spellStart"/>
      <w:r w:rsidRPr="007D1460">
        <w:rPr>
          <w:rFonts w:ascii="Times New Roman" w:hAnsi="Times New Roman" w:cs="Times New Roman"/>
          <w:lang w:val="en-US"/>
        </w:rPr>
        <w:t>Lubelszczy</w:t>
      </w:r>
      <w:proofErr w:type="spellEnd"/>
      <w:r w:rsidRPr="007D1460">
        <w:rPr>
          <w:rFonts w:ascii="Times New Roman" w:hAnsi="Times New Roman" w:cs="Times New Roman"/>
        </w:rPr>
        <w:t>ź</w:t>
      </w:r>
      <w:proofErr w:type="spellStart"/>
      <w:r w:rsidRPr="007D1460">
        <w:rPr>
          <w:rFonts w:ascii="Times New Roman" w:hAnsi="Times New Roman" w:cs="Times New Roman"/>
          <w:lang w:val="en-US"/>
        </w:rPr>
        <w:t>nie</w:t>
      </w:r>
      <w:proofErr w:type="spellEnd"/>
      <w:r w:rsidRPr="007D1460">
        <w:rPr>
          <w:rFonts w:ascii="Times New Roman" w:hAnsi="Times New Roman" w:cs="Times New Roman"/>
        </w:rPr>
        <w:t xml:space="preserve"> </w:t>
      </w:r>
      <w:r w:rsidRPr="007D1460">
        <w:rPr>
          <w:rFonts w:ascii="Times New Roman" w:hAnsi="Times New Roman" w:cs="Times New Roman"/>
          <w:lang w:val="en-US"/>
        </w:rPr>
        <w:t>w</w:t>
      </w:r>
      <w:r w:rsidRPr="007D1460">
        <w:rPr>
          <w:rFonts w:ascii="Times New Roman" w:hAnsi="Times New Roman" w:cs="Times New Roman"/>
        </w:rPr>
        <w:t xml:space="preserve"> </w:t>
      </w:r>
      <w:proofErr w:type="spellStart"/>
      <w:r w:rsidRPr="007D1460">
        <w:rPr>
          <w:rFonts w:ascii="Times New Roman" w:hAnsi="Times New Roman" w:cs="Times New Roman"/>
          <w:lang w:val="en-US"/>
        </w:rPr>
        <w:t>latach</w:t>
      </w:r>
      <w:proofErr w:type="spellEnd"/>
      <w:r w:rsidRPr="007D1460">
        <w:rPr>
          <w:rFonts w:ascii="Times New Roman" w:hAnsi="Times New Roman" w:cs="Times New Roman"/>
        </w:rPr>
        <w:t xml:space="preserve"> 1941– 1943</w:t>
      </w:r>
      <w:r w:rsidRPr="007D1460">
        <w:rPr>
          <w:rFonts w:ascii="Times New Roman" w:hAnsi="Times New Roman" w:cs="Times New Roman"/>
          <w:lang w:val="en-US"/>
        </w:rPr>
        <w:t xml:space="preserve">. </w:t>
      </w:r>
      <w:proofErr w:type="spellStart"/>
      <w:proofErr w:type="gramStart"/>
      <w:r w:rsidRPr="007D1460">
        <w:rPr>
          <w:rFonts w:ascii="Times New Roman" w:hAnsi="Times New Roman" w:cs="Times New Roman"/>
          <w:i/>
          <w:lang w:val="en-US"/>
        </w:rPr>
        <w:t>Antypolska</w:t>
      </w:r>
      <w:proofErr w:type="spellEnd"/>
      <w:r w:rsidRPr="007D1460">
        <w:rPr>
          <w:rFonts w:ascii="Times New Roman" w:hAnsi="Times New Roman" w:cs="Times New Roman"/>
          <w:i/>
          <w:lang w:val="en-US"/>
        </w:rPr>
        <w:t xml:space="preserve"> </w:t>
      </w:r>
      <w:proofErr w:type="spellStart"/>
      <w:r w:rsidRPr="007D1460">
        <w:rPr>
          <w:rFonts w:ascii="Times New Roman" w:hAnsi="Times New Roman" w:cs="Times New Roman"/>
          <w:i/>
          <w:lang w:val="en-US"/>
        </w:rPr>
        <w:t>akcia</w:t>
      </w:r>
      <w:proofErr w:type="spellEnd"/>
      <w:r w:rsidRPr="007D1460">
        <w:rPr>
          <w:rFonts w:ascii="Times New Roman" w:hAnsi="Times New Roman" w:cs="Times New Roman"/>
          <w:i/>
          <w:lang w:val="en-US"/>
        </w:rPr>
        <w:t xml:space="preserve"> OUN– UPA 1943 – 1944.</w:t>
      </w:r>
      <w:proofErr w:type="gramEnd"/>
      <w:r w:rsidRPr="007D1460">
        <w:rPr>
          <w:rFonts w:ascii="Times New Roman" w:hAnsi="Times New Roman" w:cs="Times New Roman"/>
          <w:i/>
          <w:lang w:val="en-US"/>
        </w:rPr>
        <w:t xml:space="preserve"> </w:t>
      </w:r>
      <w:proofErr w:type="spellStart"/>
      <w:proofErr w:type="gramStart"/>
      <w:r w:rsidRPr="007D1460">
        <w:rPr>
          <w:rFonts w:ascii="Times New Roman" w:hAnsi="Times New Roman" w:cs="Times New Roman"/>
          <w:i/>
          <w:lang w:val="en-US"/>
        </w:rPr>
        <w:t>Fakty</w:t>
      </w:r>
      <w:proofErr w:type="spellEnd"/>
      <w:r w:rsidRPr="007D1460">
        <w:rPr>
          <w:rFonts w:ascii="Times New Roman" w:hAnsi="Times New Roman" w:cs="Times New Roman"/>
          <w:i/>
          <w:lang w:val="en-US"/>
        </w:rPr>
        <w:t xml:space="preserve"> i </w:t>
      </w:r>
      <w:proofErr w:type="spellStart"/>
      <w:r w:rsidRPr="007D1460">
        <w:rPr>
          <w:rFonts w:ascii="Times New Roman" w:hAnsi="Times New Roman" w:cs="Times New Roman"/>
          <w:i/>
          <w:lang w:val="en-US"/>
        </w:rPr>
        <w:t>interpretacie</w:t>
      </w:r>
      <w:proofErr w:type="spellEnd"/>
      <w:r w:rsidRPr="007D1460">
        <w:rPr>
          <w:rFonts w:ascii="Times New Roman" w:hAnsi="Times New Roman" w:cs="Times New Roman"/>
          <w:lang w:val="en-US"/>
        </w:rPr>
        <w:t>.</w:t>
      </w:r>
      <w:proofErr w:type="gramEnd"/>
      <w:r w:rsidRPr="007D1460">
        <w:rPr>
          <w:rFonts w:ascii="Times New Roman" w:hAnsi="Times New Roman" w:cs="Times New Roman"/>
          <w:lang w:val="en-US"/>
        </w:rPr>
        <w:t xml:space="preserve"> Warszawa, 2002.S. 39-40.</w:t>
      </w:r>
    </w:p>
  </w:footnote>
  <w:footnote w:id="50">
    <w:p w:rsidR="00BF5AFE" w:rsidRPr="007D1460" w:rsidRDefault="00BF5AFE" w:rsidP="00BF5AFE">
      <w:pPr>
        <w:pStyle w:val="a3"/>
        <w:rPr>
          <w:rFonts w:ascii="Times New Roman" w:hAnsi="Times New Roman" w:cs="Times New Roman"/>
        </w:rPr>
      </w:pPr>
      <w:r w:rsidRPr="007D1460">
        <w:rPr>
          <w:rStyle w:val="a5"/>
          <w:rFonts w:ascii="Times New Roman" w:hAnsi="Times New Roman" w:cs="Times New Roman"/>
        </w:rPr>
        <w:footnoteRef/>
      </w:r>
      <w:r w:rsidR="00090E3B" w:rsidRPr="007D1460">
        <w:rPr>
          <w:rFonts w:ascii="Times New Roman" w:hAnsi="Times New Roman" w:cs="Times New Roman"/>
        </w:rPr>
        <w:t xml:space="preserve"> Filar W. «Burza»</w:t>
      </w:r>
      <w:r w:rsidRPr="007D1460">
        <w:rPr>
          <w:rFonts w:ascii="Times New Roman" w:hAnsi="Times New Roman" w:cs="Times New Roman"/>
        </w:rPr>
        <w:t xml:space="preserve"> na Wołyniu. Z dziejów 27 Wołyńskiej dywizji Piechoty Armii Krajowej. Warsza</w:t>
      </w:r>
      <w:r w:rsidR="00090E3B" w:rsidRPr="007D1460">
        <w:rPr>
          <w:rFonts w:ascii="Times New Roman" w:hAnsi="Times New Roman" w:cs="Times New Roman"/>
        </w:rPr>
        <w:t xml:space="preserve">wa: Rytm, 1997. S. 46-47; </w:t>
      </w:r>
      <w:r w:rsidR="000B45F0" w:rsidRPr="007D1460">
        <w:rPr>
          <w:rFonts w:ascii="Times New Roman" w:hAnsi="Times New Roman" w:cs="Times New Roman"/>
        </w:rPr>
        <w:t xml:space="preserve">Filar W. Wołyń 1939-1944: eksterminacja czy walki polsko-ukraińskie : studium historyczno-wojskowe zmagań na Wołyniu w obronie polskości, wiary i godności ludzkiej. </w:t>
      </w:r>
      <w:r w:rsidR="000B45F0" w:rsidRPr="007D1460">
        <w:rPr>
          <w:rFonts w:ascii="Times New Roman" w:hAnsi="Times New Roman" w:cs="Times New Roman"/>
          <w:lang w:val="en-US"/>
        </w:rPr>
        <w:t>Torun</w:t>
      </w:r>
      <w:proofErr w:type="gramStart"/>
      <w:r w:rsidR="000B45F0" w:rsidRPr="007D1460">
        <w:rPr>
          <w:rFonts w:ascii="Times New Roman" w:hAnsi="Times New Roman" w:cs="Times New Roman"/>
        </w:rPr>
        <w:t>,2004</w:t>
      </w:r>
      <w:proofErr w:type="gramEnd"/>
      <w:r w:rsidR="000B45F0" w:rsidRPr="007D1460">
        <w:rPr>
          <w:rFonts w:ascii="Times New Roman" w:hAnsi="Times New Roman" w:cs="Times New Roman"/>
        </w:rPr>
        <w:t xml:space="preserve">. </w:t>
      </w:r>
      <w:proofErr w:type="gramStart"/>
      <w:r w:rsidR="000B45F0" w:rsidRPr="007D1460">
        <w:rPr>
          <w:rFonts w:ascii="Times New Roman" w:hAnsi="Times New Roman" w:cs="Times New Roman"/>
          <w:lang w:val="en-US"/>
        </w:rPr>
        <w:t>S</w:t>
      </w:r>
      <w:r w:rsidR="000B45F0" w:rsidRPr="007D1460">
        <w:rPr>
          <w:rFonts w:ascii="Times New Roman" w:hAnsi="Times New Roman" w:cs="Times New Roman"/>
        </w:rPr>
        <w:t>.</w:t>
      </w:r>
      <w:r w:rsidR="00090E3B" w:rsidRPr="007D1460">
        <w:rPr>
          <w:rFonts w:ascii="Times New Roman" w:hAnsi="Times New Roman" w:cs="Times New Roman"/>
        </w:rPr>
        <w:t>50-58</w:t>
      </w:r>
      <w:r w:rsidR="001840B9" w:rsidRPr="007D1460">
        <w:rPr>
          <w:rFonts w:ascii="Times New Roman" w:hAnsi="Times New Roman" w:cs="Times New Roman"/>
        </w:rPr>
        <w:t>; Filar W. Wołyń w latach 1939-1944.</w:t>
      </w:r>
      <w:proofErr w:type="gramEnd"/>
      <w:r w:rsidR="001840B9" w:rsidRPr="007D1460">
        <w:rPr>
          <w:rFonts w:ascii="Times New Roman" w:hAnsi="Times New Roman" w:cs="Times New Roman"/>
        </w:rPr>
        <w:t xml:space="preserve"> </w:t>
      </w:r>
      <w:r w:rsidR="008A6F55">
        <w:rPr>
          <w:rFonts w:ascii="Times New Roman" w:hAnsi="Times New Roman" w:cs="Times New Roman"/>
          <w:i/>
        </w:rPr>
        <w:t>Przed akcją «Wisła»</w:t>
      </w:r>
      <w:r w:rsidR="001840B9" w:rsidRPr="007D1460">
        <w:rPr>
          <w:rFonts w:ascii="Times New Roman" w:hAnsi="Times New Roman" w:cs="Times New Roman"/>
          <w:i/>
        </w:rPr>
        <w:t xml:space="preserve"> był Wołyń</w:t>
      </w:r>
      <w:r w:rsidR="007D1460" w:rsidRPr="007D1460">
        <w:rPr>
          <w:rFonts w:ascii="Times New Roman" w:hAnsi="Times New Roman" w:cs="Times New Roman"/>
        </w:rPr>
        <w:t>. Warszawa, 2000. S. 14-35.</w:t>
      </w:r>
    </w:p>
  </w:footnote>
  <w:footnote w:id="51">
    <w:p w:rsidR="00236ECA" w:rsidRPr="007D1460" w:rsidRDefault="00236ECA" w:rsidP="00236ECA">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w:t>
      </w:r>
      <w:proofErr w:type="gramStart"/>
      <w:r w:rsidRPr="007D1460">
        <w:rPr>
          <w:rFonts w:ascii="Times New Roman" w:hAnsi="Times New Roman" w:cs="Times New Roman"/>
          <w:lang w:val="en-US"/>
        </w:rPr>
        <w:t>T</w:t>
      </w:r>
      <w:r w:rsidRPr="007D1460">
        <w:rPr>
          <w:rFonts w:ascii="Times New Roman" w:hAnsi="Times New Roman" w:cs="Times New Roman"/>
        </w:rPr>
        <w:t xml:space="preserve">orzecki </w:t>
      </w:r>
      <w:r w:rsidRPr="007D1460">
        <w:rPr>
          <w:rFonts w:ascii="Times New Roman" w:hAnsi="Times New Roman" w:cs="Times New Roman"/>
          <w:lang w:val="en-US"/>
        </w:rPr>
        <w:t>R</w:t>
      </w:r>
      <w:r w:rsidRPr="007D1460">
        <w:rPr>
          <w:rFonts w:ascii="Times New Roman" w:hAnsi="Times New Roman" w:cs="Times New Roman"/>
        </w:rPr>
        <w:t>. Polacy i ukraińcy.</w:t>
      </w:r>
      <w:proofErr w:type="gramEnd"/>
      <w:r w:rsidRPr="007D1460">
        <w:rPr>
          <w:rFonts w:ascii="Times New Roman" w:hAnsi="Times New Roman" w:cs="Times New Roman"/>
        </w:rPr>
        <w:t xml:space="preserve"> Sprawa ukraińska w czasie </w:t>
      </w:r>
      <w:r w:rsidRPr="007D1460">
        <w:rPr>
          <w:rFonts w:ascii="Times New Roman" w:hAnsi="Times New Roman" w:cs="Times New Roman"/>
          <w:lang w:val="en-US"/>
        </w:rPr>
        <w:t>II</w:t>
      </w:r>
      <w:r w:rsidRPr="007D1460">
        <w:rPr>
          <w:rFonts w:ascii="Times New Roman" w:hAnsi="Times New Roman" w:cs="Times New Roman"/>
        </w:rPr>
        <w:t xml:space="preserve"> wojny światowej</w:t>
      </w:r>
      <w:r w:rsidRPr="00606D07">
        <w:rPr>
          <w:rFonts w:ascii="Times New Roman" w:hAnsi="Times New Roman" w:cs="Times New Roman"/>
        </w:rPr>
        <w:t xml:space="preserve"> </w:t>
      </w:r>
      <w:r w:rsidRPr="007D1460">
        <w:rPr>
          <w:rFonts w:ascii="Times New Roman" w:hAnsi="Times New Roman" w:cs="Times New Roman"/>
          <w:lang w:val="en-US"/>
        </w:rPr>
        <w:t>n</w:t>
      </w:r>
      <w:r w:rsidRPr="007D1460">
        <w:rPr>
          <w:rFonts w:ascii="Times New Roman" w:hAnsi="Times New Roman" w:cs="Times New Roman"/>
        </w:rPr>
        <w:t xml:space="preserve">a terenie </w:t>
      </w:r>
      <w:r w:rsidRPr="007D1460">
        <w:rPr>
          <w:rFonts w:ascii="Times New Roman" w:hAnsi="Times New Roman" w:cs="Times New Roman"/>
          <w:lang w:val="en-US"/>
        </w:rPr>
        <w:t>II</w:t>
      </w:r>
      <w:r w:rsidRPr="007D1460">
        <w:rPr>
          <w:rFonts w:ascii="Times New Roman" w:hAnsi="Times New Roman" w:cs="Times New Roman"/>
        </w:rPr>
        <w:t xml:space="preserve"> </w:t>
      </w:r>
      <w:r w:rsidRPr="007D1460">
        <w:rPr>
          <w:rFonts w:ascii="Times New Roman" w:hAnsi="Times New Roman" w:cs="Times New Roman"/>
          <w:lang w:val="en-US"/>
        </w:rPr>
        <w:t>R</w:t>
      </w:r>
      <w:r w:rsidRPr="007D1460">
        <w:rPr>
          <w:rFonts w:ascii="Times New Roman" w:hAnsi="Times New Roman" w:cs="Times New Roman"/>
        </w:rPr>
        <w:t>zeczypospolitej.</w:t>
      </w:r>
    </w:p>
    <w:p w:rsidR="00236ECA" w:rsidRPr="007D1460" w:rsidRDefault="00236ECA" w:rsidP="00236ECA">
      <w:pPr>
        <w:pStyle w:val="a3"/>
        <w:rPr>
          <w:rFonts w:ascii="Times New Roman" w:hAnsi="Times New Roman" w:cs="Times New Roman"/>
          <w:lang w:val="en-US"/>
        </w:rPr>
      </w:pPr>
      <w:r w:rsidRPr="007D1460">
        <w:rPr>
          <w:rFonts w:ascii="Times New Roman" w:hAnsi="Times New Roman" w:cs="Times New Roman"/>
        </w:rPr>
        <w:t xml:space="preserve">Warszawa: Wydawnictwo Naukowe PWN, 1993. </w:t>
      </w:r>
      <w:proofErr w:type="gramStart"/>
      <w:r w:rsidRPr="007D1460">
        <w:rPr>
          <w:rFonts w:ascii="Times New Roman" w:hAnsi="Times New Roman" w:cs="Times New Roman"/>
          <w:lang w:val="en-US"/>
        </w:rPr>
        <w:t>S.233-276</w:t>
      </w:r>
      <w:r w:rsidR="008A6F55">
        <w:rPr>
          <w:rFonts w:ascii="Times New Roman" w:hAnsi="Times New Roman" w:cs="Times New Roman"/>
          <w:lang w:val="en-US"/>
        </w:rPr>
        <w:t>.</w:t>
      </w:r>
      <w:proofErr w:type="gramEnd"/>
    </w:p>
  </w:footnote>
  <w:footnote w:id="52">
    <w:p w:rsidR="008878F3" w:rsidRPr="007D1460" w:rsidRDefault="008878F3" w:rsidP="00C844B4">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Каліщук О. Українсько-польське… С. 278.</w:t>
      </w:r>
    </w:p>
  </w:footnote>
  <w:footnote w:id="53">
    <w:p w:rsidR="008878F3" w:rsidRPr="007D1460" w:rsidRDefault="008878F3" w:rsidP="00C844B4">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Там само. С. 282.</w:t>
      </w:r>
    </w:p>
  </w:footnote>
  <w:footnote w:id="54">
    <w:p w:rsidR="008878F3" w:rsidRPr="007D1460" w:rsidRDefault="008878F3" w:rsidP="00C844B4">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Мотика Г. Від Парослі до Бородиці.«Антипольська акція» ОУН(б) та УПА в 1943-1945 рр. </w:t>
      </w:r>
      <w:r w:rsidRPr="007D1460">
        <w:rPr>
          <w:rFonts w:ascii="Times New Roman" w:hAnsi="Times New Roman" w:cs="Times New Roman"/>
          <w:i/>
        </w:rPr>
        <w:t xml:space="preserve">Волинь 1943: сімдесята річниця злочину. </w:t>
      </w:r>
      <w:r w:rsidRPr="007D1460">
        <w:rPr>
          <w:rFonts w:ascii="Times New Roman" w:hAnsi="Times New Roman" w:cs="Times New Roman"/>
        </w:rPr>
        <w:t>Київ, 2013. С. 5.</w:t>
      </w:r>
    </w:p>
  </w:footnote>
  <w:footnote w:id="55">
    <w:p w:rsidR="008878F3" w:rsidRPr="007D1460" w:rsidRDefault="008878F3" w:rsidP="00C844B4">
      <w:pPr>
        <w:pStyle w:val="a3"/>
        <w:rPr>
          <w:rFonts w:ascii="Times New Roman" w:hAnsi="Times New Roman" w:cs="Times New Roman"/>
          <w:lang w:val="ru-RU"/>
        </w:rPr>
      </w:pPr>
      <w:r w:rsidRPr="007D1460">
        <w:rPr>
          <w:rStyle w:val="a5"/>
          <w:rFonts w:ascii="Times New Roman" w:hAnsi="Times New Roman" w:cs="Times New Roman"/>
        </w:rPr>
        <w:footnoteRef/>
      </w:r>
      <w:r w:rsidRPr="007D1460">
        <w:rPr>
          <w:rFonts w:ascii="Times New Roman" w:hAnsi="Times New Roman" w:cs="Times New Roman"/>
        </w:rPr>
        <w:t xml:space="preserve"> В’ятрович В. За лаштунками… С.28</w:t>
      </w:r>
      <w:r w:rsidRPr="007D1460">
        <w:rPr>
          <w:rFonts w:ascii="Times New Roman" w:hAnsi="Times New Roman" w:cs="Times New Roman"/>
          <w:lang w:val="ru-RU"/>
        </w:rPr>
        <w:t>.</w:t>
      </w:r>
    </w:p>
  </w:footnote>
  <w:footnote w:id="56">
    <w:p w:rsidR="008878F3" w:rsidRPr="008A2164" w:rsidRDefault="008878F3">
      <w:pPr>
        <w:pStyle w:val="a3"/>
        <w:rPr>
          <w:rFonts w:ascii="Times New Roman" w:hAnsi="Times New Roman" w:cs="Times New Roman"/>
          <w:i/>
          <w:lang w:val="ru-RU"/>
        </w:rPr>
      </w:pPr>
      <w:r w:rsidRPr="007D1460">
        <w:rPr>
          <w:rStyle w:val="a5"/>
          <w:rFonts w:ascii="Times New Roman" w:hAnsi="Times New Roman" w:cs="Times New Roman"/>
        </w:rPr>
        <w:footnoteRef/>
      </w:r>
      <w:r w:rsidRPr="007D1460">
        <w:rPr>
          <w:rFonts w:ascii="Times New Roman" w:hAnsi="Times New Roman" w:cs="Times New Roman"/>
        </w:rPr>
        <w:t xml:space="preserve"> В’ятрович В. Польсько-українські відносини в 1940-х. Пропозиція історичної дискусії. </w:t>
      </w:r>
      <w:r w:rsidRPr="007D1460">
        <w:rPr>
          <w:rFonts w:ascii="Times New Roman" w:hAnsi="Times New Roman" w:cs="Times New Roman"/>
          <w:i/>
        </w:rPr>
        <w:t xml:space="preserve">Війна двох правд. Поляки та українці у кривавому ХХ столітті. / </w:t>
      </w:r>
      <w:r w:rsidRPr="007D1460">
        <w:rPr>
          <w:rFonts w:ascii="Times New Roman" w:hAnsi="Times New Roman" w:cs="Times New Roman"/>
        </w:rPr>
        <w:t>Укладач В.Кіпіані. Харків, 2017. С.</w:t>
      </w:r>
      <w:r w:rsidR="008A6F55" w:rsidRPr="008A2164">
        <w:rPr>
          <w:rFonts w:ascii="Times New Roman" w:hAnsi="Times New Roman" w:cs="Times New Roman"/>
          <w:lang w:val="ru-RU"/>
        </w:rPr>
        <w:t xml:space="preserve"> </w:t>
      </w:r>
      <w:r w:rsidR="00076B5A" w:rsidRPr="007D1460">
        <w:rPr>
          <w:rFonts w:ascii="Times New Roman" w:hAnsi="Times New Roman" w:cs="Times New Roman"/>
        </w:rPr>
        <w:t>266</w:t>
      </w:r>
      <w:r w:rsidR="008A6F55" w:rsidRPr="008A2164">
        <w:rPr>
          <w:rFonts w:ascii="Times New Roman" w:hAnsi="Times New Roman" w:cs="Times New Roman"/>
          <w:lang w:val="ru-RU"/>
        </w:rPr>
        <w:t>.</w:t>
      </w:r>
    </w:p>
  </w:footnote>
  <w:footnote w:id="57">
    <w:p w:rsidR="008878F3" w:rsidRPr="007D1460" w:rsidRDefault="008878F3" w:rsidP="00C844B4">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Каліщук О. Українсько-польське… С. 269-271.</w:t>
      </w:r>
    </w:p>
  </w:footnote>
  <w:footnote w:id="58">
    <w:p w:rsidR="008878F3" w:rsidRPr="007D1460" w:rsidRDefault="008878F3" w:rsidP="00C844B4">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Зашкільняк Л. Українсько-польські… С. 131.</w:t>
      </w:r>
    </w:p>
  </w:footnote>
  <w:footnote w:id="59">
    <w:p w:rsidR="00A8191A" w:rsidRPr="007D1460" w:rsidRDefault="00A8191A">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Куронь Я. Поляки та українці:важкий діалог. </w:t>
      </w:r>
      <w:r w:rsidR="007D1460">
        <w:rPr>
          <w:rFonts w:ascii="Times New Roman" w:hAnsi="Times New Roman" w:cs="Times New Roman"/>
        </w:rPr>
        <w:t>Київ, 2012.С. 151.</w:t>
      </w:r>
    </w:p>
  </w:footnote>
  <w:footnote w:id="60">
    <w:p w:rsidR="008878F3" w:rsidRPr="007D1460" w:rsidRDefault="008878F3" w:rsidP="00C844B4">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Волинь і Холмщина… С. 58.</w:t>
      </w:r>
    </w:p>
  </w:footnote>
  <w:footnote w:id="61">
    <w:p w:rsidR="00090E3B" w:rsidRPr="007D1460" w:rsidRDefault="00090E3B">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Волинь 1943. Боротьба за землю. </w:t>
      </w:r>
      <w:r w:rsidRPr="007D1460">
        <w:rPr>
          <w:rFonts w:ascii="Times New Roman" w:hAnsi="Times New Roman" w:cs="Times New Roman"/>
          <w:i/>
        </w:rPr>
        <w:t>«Ї» Незалежний культурологічний часопис</w:t>
      </w:r>
      <w:r w:rsidRPr="007D1460">
        <w:rPr>
          <w:rFonts w:ascii="Times New Roman" w:hAnsi="Times New Roman" w:cs="Times New Roman"/>
        </w:rPr>
        <w:t>. Львів, 2003. Число 28. С. 10.</w:t>
      </w:r>
    </w:p>
  </w:footnote>
  <w:footnote w:id="62">
    <w:p w:rsidR="00002CA7" w:rsidRPr="007D1460" w:rsidRDefault="00002CA7" w:rsidP="00002CA7">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Лисяк-Рудницький І. Польсько-українські стосунки: тягар історії</w:t>
      </w:r>
      <w:r w:rsidRPr="007D1460">
        <w:rPr>
          <w:rFonts w:ascii="Times New Roman" w:hAnsi="Times New Roman" w:cs="Times New Roman"/>
          <w:i/>
        </w:rPr>
        <w:t>. Історичні</w:t>
      </w:r>
      <w:r w:rsidRPr="007D1460">
        <w:rPr>
          <w:rFonts w:ascii="Times New Roman" w:hAnsi="Times New Roman" w:cs="Times New Roman"/>
        </w:rPr>
        <w:t xml:space="preserve"> </w:t>
      </w:r>
      <w:r w:rsidRPr="007D1460">
        <w:rPr>
          <w:rFonts w:ascii="Times New Roman" w:hAnsi="Times New Roman" w:cs="Times New Roman"/>
          <w:i/>
        </w:rPr>
        <w:t>есе</w:t>
      </w:r>
      <w:r w:rsidRPr="007D1460">
        <w:rPr>
          <w:rFonts w:ascii="Times New Roman" w:hAnsi="Times New Roman" w:cs="Times New Roman"/>
        </w:rPr>
        <w:t>. Київ, 1994.Т. 1. C. 83-84.</w:t>
      </w:r>
    </w:p>
  </w:footnote>
  <w:footnote w:id="63">
    <w:p w:rsidR="00002CA7" w:rsidRPr="007D1460" w:rsidRDefault="00002CA7">
      <w:pPr>
        <w:pStyle w:val="a3"/>
        <w:rPr>
          <w:rFonts w:ascii="Times New Roman" w:hAnsi="Times New Roman" w:cs="Times New Roman"/>
          <w:lang w:val="ru-RU"/>
        </w:rPr>
      </w:pPr>
      <w:r w:rsidRPr="007D1460">
        <w:rPr>
          <w:rStyle w:val="a5"/>
          <w:rFonts w:ascii="Times New Roman" w:hAnsi="Times New Roman" w:cs="Times New Roman"/>
        </w:rPr>
        <w:footnoteRef/>
      </w:r>
      <w:r w:rsidRPr="007D1460">
        <w:rPr>
          <w:rFonts w:ascii="Times New Roman" w:hAnsi="Times New Roman" w:cs="Times New Roman"/>
        </w:rPr>
        <w:t xml:space="preserve"> Цит. </w:t>
      </w:r>
      <w:r w:rsidRPr="007D1460">
        <w:rPr>
          <w:rFonts w:ascii="Times New Roman" w:hAnsi="Times New Roman" w:cs="Times New Roman"/>
          <w:lang w:val="ru-RU"/>
        </w:rPr>
        <w:t xml:space="preserve">за: Трофимович В. </w:t>
      </w:r>
      <w:proofErr w:type="spellStart"/>
      <w:r w:rsidRPr="007D1460">
        <w:rPr>
          <w:rFonts w:ascii="Times New Roman" w:hAnsi="Times New Roman" w:cs="Times New Roman"/>
          <w:lang w:val="ru-RU"/>
        </w:rPr>
        <w:t>Українці</w:t>
      </w:r>
      <w:proofErr w:type="spellEnd"/>
      <w:r w:rsidRPr="007D1460">
        <w:rPr>
          <w:rFonts w:ascii="Times New Roman" w:hAnsi="Times New Roman" w:cs="Times New Roman"/>
          <w:lang w:val="ru-RU"/>
        </w:rPr>
        <w:t xml:space="preserve"> та поляки на </w:t>
      </w:r>
      <w:proofErr w:type="spellStart"/>
      <w:r w:rsidRPr="007D1460">
        <w:rPr>
          <w:rFonts w:ascii="Times New Roman" w:hAnsi="Times New Roman" w:cs="Times New Roman"/>
          <w:lang w:val="ru-RU"/>
        </w:rPr>
        <w:t>Холмщині</w:t>
      </w:r>
      <w:proofErr w:type="spellEnd"/>
      <w:r w:rsidRPr="007D1460">
        <w:rPr>
          <w:rFonts w:ascii="Times New Roman" w:hAnsi="Times New Roman" w:cs="Times New Roman"/>
          <w:lang w:val="ru-RU"/>
        </w:rPr>
        <w:t>…С.224.</w:t>
      </w:r>
    </w:p>
  </w:footnote>
  <w:footnote w:id="64">
    <w:p w:rsidR="00EE12C1" w:rsidRPr="007D1460" w:rsidRDefault="00EE12C1">
      <w:pPr>
        <w:pStyle w:val="a3"/>
        <w:rPr>
          <w:rFonts w:ascii="Times New Roman" w:hAnsi="Times New Roman" w:cs="Times New Roman"/>
        </w:rPr>
      </w:pPr>
      <w:r w:rsidRPr="007D1460">
        <w:rPr>
          <w:rStyle w:val="a5"/>
          <w:rFonts w:ascii="Times New Roman" w:hAnsi="Times New Roman" w:cs="Times New Roman"/>
        </w:rPr>
        <w:footnoteRef/>
      </w:r>
      <w:r w:rsidRPr="007D1460">
        <w:rPr>
          <w:rFonts w:ascii="Times New Roman" w:hAnsi="Times New Roman" w:cs="Times New Roman"/>
        </w:rPr>
        <w:t xml:space="preserve"> </w:t>
      </w:r>
      <w:r w:rsidR="00E31209" w:rsidRPr="007D1460">
        <w:rPr>
          <w:rFonts w:ascii="Times New Roman" w:hAnsi="Times New Roman" w:cs="Times New Roman"/>
        </w:rPr>
        <w:t>Відобр</w:t>
      </w:r>
      <w:r w:rsidR="00F71D9F">
        <w:rPr>
          <w:rFonts w:ascii="Times New Roman" w:hAnsi="Times New Roman" w:cs="Times New Roman"/>
        </w:rPr>
        <w:t>а</w:t>
      </w:r>
      <w:r w:rsidR="00E31209" w:rsidRPr="007D1460">
        <w:rPr>
          <w:rFonts w:ascii="Times New Roman" w:hAnsi="Times New Roman" w:cs="Times New Roman"/>
        </w:rPr>
        <w:t xml:space="preserve">ження Волинської трагедії в історичній пам’яті польського і українського народів / Редкол.: В. Солдатенко та ін. Київ, 2013. </w:t>
      </w:r>
      <w:r w:rsidRPr="007D1460">
        <w:rPr>
          <w:rFonts w:ascii="Times New Roman" w:hAnsi="Times New Roman" w:cs="Times New Roman"/>
        </w:rPr>
        <w:t>С</w:t>
      </w:r>
      <w:r w:rsidR="00E31209" w:rsidRPr="007D1460">
        <w:rPr>
          <w:rFonts w:ascii="Times New Roman" w:hAnsi="Times New Roman" w:cs="Times New Roman"/>
        </w:rPr>
        <w:t>.</w:t>
      </w:r>
      <w:r w:rsidRPr="007D1460">
        <w:rPr>
          <w:rFonts w:ascii="Times New Roman" w:hAnsi="Times New Roman" w:cs="Times New Roman"/>
        </w:rPr>
        <w:t xml:space="preserve"> 286</w:t>
      </w:r>
      <w:r w:rsidR="007D1460">
        <w:rPr>
          <w:rFonts w:ascii="Times New Roman" w:hAnsi="Times New Roman" w:cs="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75882"/>
    <w:multiLevelType w:val="hybridMultilevel"/>
    <w:tmpl w:val="6CC4F35C"/>
    <w:lvl w:ilvl="0" w:tplc="952E8F5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31D24"/>
    <w:multiLevelType w:val="hybridMultilevel"/>
    <w:tmpl w:val="6CC4F35C"/>
    <w:lvl w:ilvl="0" w:tplc="952E8F5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0604014"/>
    <w:multiLevelType w:val="hybridMultilevel"/>
    <w:tmpl w:val="E1CE1858"/>
    <w:lvl w:ilvl="0" w:tplc="5D887F0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20B2E50"/>
    <w:multiLevelType w:val="hybridMultilevel"/>
    <w:tmpl w:val="048EF9C0"/>
    <w:lvl w:ilvl="0" w:tplc="0419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7DD13EF"/>
    <w:multiLevelType w:val="hybridMultilevel"/>
    <w:tmpl w:val="D13C68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13D2E26"/>
    <w:multiLevelType w:val="hybridMultilevel"/>
    <w:tmpl w:val="5A004F18"/>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6765572B"/>
    <w:multiLevelType w:val="hybridMultilevel"/>
    <w:tmpl w:val="4FBC30E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74CE60F6"/>
    <w:multiLevelType w:val="hybridMultilevel"/>
    <w:tmpl w:val="0AF6B9F0"/>
    <w:lvl w:ilvl="0" w:tplc="A93AACBA">
      <w:start w:val="1"/>
      <w:numFmt w:val="decimal"/>
      <w:lvlText w:val="%1."/>
      <w:lvlJc w:val="left"/>
      <w:pPr>
        <w:ind w:left="1068" w:hanging="708"/>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5"/>
  </w:num>
  <w:num w:numId="8">
    <w:abstractNumId w:val="3"/>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B16"/>
    <w:rsid w:val="00002CA7"/>
    <w:rsid w:val="000325A7"/>
    <w:rsid w:val="00034CC3"/>
    <w:rsid w:val="00037541"/>
    <w:rsid w:val="000509A8"/>
    <w:rsid w:val="00053D58"/>
    <w:rsid w:val="00054026"/>
    <w:rsid w:val="00055A37"/>
    <w:rsid w:val="0006173A"/>
    <w:rsid w:val="000626E5"/>
    <w:rsid w:val="00066A82"/>
    <w:rsid w:val="00074F48"/>
    <w:rsid w:val="00075292"/>
    <w:rsid w:val="00076B5A"/>
    <w:rsid w:val="00083B21"/>
    <w:rsid w:val="00084F46"/>
    <w:rsid w:val="00086AF7"/>
    <w:rsid w:val="00090E3B"/>
    <w:rsid w:val="000955B8"/>
    <w:rsid w:val="000A11B2"/>
    <w:rsid w:val="000B2202"/>
    <w:rsid w:val="000B45F0"/>
    <w:rsid w:val="000B7AD8"/>
    <w:rsid w:val="000B7F80"/>
    <w:rsid w:val="000C133A"/>
    <w:rsid w:val="000C241A"/>
    <w:rsid w:val="000C40D8"/>
    <w:rsid w:val="000D0182"/>
    <w:rsid w:val="000D07B0"/>
    <w:rsid w:val="000F5B18"/>
    <w:rsid w:val="0010149B"/>
    <w:rsid w:val="00106164"/>
    <w:rsid w:val="00106D69"/>
    <w:rsid w:val="0010796E"/>
    <w:rsid w:val="00114750"/>
    <w:rsid w:val="00117E09"/>
    <w:rsid w:val="001300DE"/>
    <w:rsid w:val="00141250"/>
    <w:rsid w:val="00152CA7"/>
    <w:rsid w:val="001532CD"/>
    <w:rsid w:val="0017010C"/>
    <w:rsid w:val="001767A8"/>
    <w:rsid w:val="001840B9"/>
    <w:rsid w:val="00195CF4"/>
    <w:rsid w:val="001968C4"/>
    <w:rsid w:val="001B0246"/>
    <w:rsid w:val="001C36EE"/>
    <w:rsid w:val="001C4517"/>
    <w:rsid w:val="001E516A"/>
    <w:rsid w:val="001F28A6"/>
    <w:rsid w:val="00223AE5"/>
    <w:rsid w:val="002306E4"/>
    <w:rsid w:val="002333B5"/>
    <w:rsid w:val="00236ECA"/>
    <w:rsid w:val="00237329"/>
    <w:rsid w:val="00247CDF"/>
    <w:rsid w:val="00252A77"/>
    <w:rsid w:val="00254A55"/>
    <w:rsid w:val="00280913"/>
    <w:rsid w:val="00284591"/>
    <w:rsid w:val="002973FA"/>
    <w:rsid w:val="002A4245"/>
    <w:rsid w:val="002A62EB"/>
    <w:rsid w:val="002C545F"/>
    <w:rsid w:val="002D7212"/>
    <w:rsid w:val="002E7B44"/>
    <w:rsid w:val="002F13C6"/>
    <w:rsid w:val="00305864"/>
    <w:rsid w:val="003062C7"/>
    <w:rsid w:val="0030686A"/>
    <w:rsid w:val="00306941"/>
    <w:rsid w:val="00311F5D"/>
    <w:rsid w:val="00315775"/>
    <w:rsid w:val="003162FA"/>
    <w:rsid w:val="0032101E"/>
    <w:rsid w:val="00326096"/>
    <w:rsid w:val="00344E32"/>
    <w:rsid w:val="00354B06"/>
    <w:rsid w:val="003608E0"/>
    <w:rsid w:val="0036782E"/>
    <w:rsid w:val="00381202"/>
    <w:rsid w:val="0038595F"/>
    <w:rsid w:val="00395E2B"/>
    <w:rsid w:val="003A60E7"/>
    <w:rsid w:val="003A6521"/>
    <w:rsid w:val="003B5398"/>
    <w:rsid w:val="003D7A3E"/>
    <w:rsid w:val="003E1908"/>
    <w:rsid w:val="003E3420"/>
    <w:rsid w:val="003F7EF5"/>
    <w:rsid w:val="0040675D"/>
    <w:rsid w:val="00421811"/>
    <w:rsid w:val="00432FFE"/>
    <w:rsid w:val="00435287"/>
    <w:rsid w:val="004456A9"/>
    <w:rsid w:val="004630FB"/>
    <w:rsid w:val="00466601"/>
    <w:rsid w:val="004763D3"/>
    <w:rsid w:val="00483B9F"/>
    <w:rsid w:val="00492984"/>
    <w:rsid w:val="00494600"/>
    <w:rsid w:val="004A477A"/>
    <w:rsid w:val="004B02FE"/>
    <w:rsid w:val="004B172D"/>
    <w:rsid w:val="004C17BD"/>
    <w:rsid w:val="004E244E"/>
    <w:rsid w:val="004E3E86"/>
    <w:rsid w:val="004E7756"/>
    <w:rsid w:val="004F5081"/>
    <w:rsid w:val="004F7AB8"/>
    <w:rsid w:val="005076C3"/>
    <w:rsid w:val="00510886"/>
    <w:rsid w:val="00515326"/>
    <w:rsid w:val="005156FE"/>
    <w:rsid w:val="005261EB"/>
    <w:rsid w:val="00526E8E"/>
    <w:rsid w:val="00531334"/>
    <w:rsid w:val="005410BF"/>
    <w:rsid w:val="005545BC"/>
    <w:rsid w:val="00557CF0"/>
    <w:rsid w:val="0056537A"/>
    <w:rsid w:val="005673C0"/>
    <w:rsid w:val="00573A52"/>
    <w:rsid w:val="00575B39"/>
    <w:rsid w:val="005958F1"/>
    <w:rsid w:val="005E40F7"/>
    <w:rsid w:val="00606B08"/>
    <w:rsid w:val="00606D07"/>
    <w:rsid w:val="006146F6"/>
    <w:rsid w:val="00623FDD"/>
    <w:rsid w:val="00642044"/>
    <w:rsid w:val="00661A25"/>
    <w:rsid w:val="006649D6"/>
    <w:rsid w:val="00667269"/>
    <w:rsid w:val="00675680"/>
    <w:rsid w:val="006968C8"/>
    <w:rsid w:val="006A7CD0"/>
    <w:rsid w:val="006B2646"/>
    <w:rsid w:val="006C32F7"/>
    <w:rsid w:val="006C5458"/>
    <w:rsid w:val="006D30B4"/>
    <w:rsid w:val="006E7689"/>
    <w:rsid w:val="007271AF"/>
    <w:rsid w:val="00741921"/>
    <w:rsid w:val="00757E0B"/>
    <w:rsid w:val="00763173"/>
    <w:rsid w:val="007757E5"/>
    <w:rsid w:val="007801AA"/>
    <w:rsid w:val="00782D4E"/>
    <w:rsid w:val="00785EEB"/>
    <w:rsid w:val="00786090"/>
    <w:rsid w:val="00786DAF"/>
    <w:rsid w:val="007A339B"/>
    <w:rsid w:val="007A3C7C"/>
    <w:rsid w:val="007D1460"/>
    <w:rsid w:val="007D6FC2"/>
    <w:rsid w:val="007E4DA5"/>
    <w:rsid w:val="008057D2"/>
    <w:rsid w:val="008100DE"/>
    <w:rsid w:val="00812972"/>
    <w:rsid w:val="00836012"/>
    <w:rsid w:val="0083740C"/>
    <w:rsid w:val="00840996"/>
    <w:rsid w:val="008409AF"/>
    <w:rsid w:val="008444A6"/>
    <w:rsid w:val="0084697D"/>
    <w:rsid w:val="00864D58"/>
    <w:rsid w:val="008705DF"/>
    <w:rsid w:val="00874664"/>
    <w:rsid w:val="00876314"/>
    <w:rsid w:val="00877825"/>
    <w:rsid w:val="00881938"/>
    <w:rsid w:val="008878F3"/>
    <w:rsid w:val="0088796D"/>
    <w:rsid w:val="00892F55"/>
    <w:rsid w:val="008956AA"/>
    <w:rsid w:val="00896DE5"/>
    <w:rsid w:val="008A2164"/>
    <w:rsid w:val="008A6F55"/>
    <w:rsid w:val="008B3887"/>
    <w:rsid w:val="008C145A"/>
    <w:rsid w:val="009130A0"/>
    <w:rsid w:val="00943C53"/>
    <w:rsid w:val="00953E37"/>
    <w:rsid w:val="009705B2"/>
    <w:rsid w:val="009A06ED"/>
    <w:rsid w:val="009B7309"/>
    <w:rsid w:val="009D6781"/>
    <w:rsid w:val="009E04CF"/>
    <w:rsid w:val="009F59AD"/>
    <w:rsid w:val="00A02A67"/>
    <w:rsid w:val="00A21153"/>
    <w:rsid w:val="00A22E40"/>
    <w:rsid w:val="00A25F35"/>
    <w:rsid w:val="00A27C91"/>
    <w:rsid w:val="00A40A28"/>
    <w:rsid w:val="00A6244A"/>
    <w:rsid w:val="00A6775A"/>
    <w:rsid w:val="00A74690"/>
    <w:rsid w:val="00A7652D"/>
    <w:rsid w:val="00A8191A"/>
    <w:rsid w:val="00A847DD"/>
    <w:rsid w:val="00A87BB9"/>
    <w:rsid w:val="00AA3E3D"/>
    <w:rsid w:val="00AB3094"/>
    <w:rsid w:val="00AB470D"/>
    <w:rsid w:val="00AC6FA9"/>
    <w:rsid w:val="00AE6DB3"/>
    <w:rsid w:val="00AF5BEC"/>
    <w:rsid w:val="00B004AD"/>
    <w:rsid w:val="00B07260"/>
    <w:rsid w:val="00B075E5"/>
    <w:rsid w:val="00B16B16"/>
    <w:rsid w:val="00B332CF"/>
    <w:rsid w:val="00B43F60"/>
    <w:rsid w:val="00B506DC"/>
    <w:rsid w:val="00B52820"/>
    <w:rsid w:val="00B6226D"/>
    <w:rsid w:val="00B93A3C"/>
    <w:rsid w:val="00B95D2F"/>
    <w:rsid w:val="00BB0FF3"/>
    <w:rsid w:val="00BB5B95"/>
    <w:rsid w:val="00BB7AC9"/>
    <w:rsid w:val="00BE23FC"/>
    <w:rsid w:val="00BE7DD3"/>
    <w:rsid w:val="00BF5995"/>
    <w:rsid w:val="00BF5AFE"/>
    <w:rsid w:val="00C038A7"/>
    <w:rsid w:val="00C3782A"/>
    <w:rsid w:val="00C56570"/>
    <w:rsid w:val="00C757DD"/>
    <w:rsid w:val="00C826A4"/>
    <w:rsid w:val="00C844B4"/>
    <w:rsid w:val="00C91625"/>
    <w:rsid w:val="00CA6759"/>
    <w:rsid w:val="00CA6790"/>
    <w:rsid w:val="00CB4539"/>
    <w:rsid w:val="00CB76B0"/>
    <w:rsid w:val="00CC79D3"/>
    <w:rsid w:val="00CE489A"/>
    <w:rsid w:val="00CE540C"/>
    <w:rsid w:val="00D1593F"/>
    <w:rsid w:val="00D209C9"/>
    <w:rsid w:val="00D20AAF"/>
    <w:rsid w:val="00D27215"/>
    <w:rsid w:val="00D31B40"/>
    <w:rsid w:val="00D339C4"/>
    <w:rsid w:val="00D370ED"/>
    <w:rsid w:val="00D5559D"/>
    <w:rsid w:val="00D66578"/>
    <w:rsid w:val="00D72097"/>
    <w:rsid w:val="00D84276"/>
    <w:rsid w:val="00DB4F3D"/>
    <w:rsid w:val="00DC3D3D"/>
    <w:rsid w:val="00DD3045"/>
    <w:rsid w:val="00DD71C4"/>
    <w:rsid w:val="00E20B8B"/>
    <w:rsid w:val="00E25844"/>
    <w:rsid w:val="00E26B79"/>
    <w:rsid w:val="00E31209"/>
    <w:rsid w:val="00E34585"/>
    <w:rsid w:val="00E433D5"/>
    <w:rsid w:val="00E449DE"/>
    <w:rsid w:val="00E66441"/>
    <w:rsid w:val="00E66A9B"/>
    <w:rsid w:val="00E71640"/>
    <w:rsid w:val="00E97064"/>
    <w:rsid w:val="00EA6B2F"/>
    <w:rsid w:val="00EC2CB1"/>
    <w:rsid w:val="00EC44F4"/>
    <w:rsid w:val="00EC5E48"/>
    <w:rsid w:val="00EC7EDC"/>
    <w:rsid w:val="00ED01B7"/>
    <w:rsid w:val="00ED21FD"/>
    <w:rsid w:val="00ED49D2"/>
    <w:rsid w:val="00EE12C1"/>
    <w:rsid w:val="00EE2DCF"/>
    <w:rsid w:val="00EE43EF"/>
    <w:rsid w:val="00EF646C"/>
    <w:rsid w:val="00F0006D"/>
    <w:rsid w:val="00F20528"/>
    <w:rsid w:val="00F26C93"/>
    <w:rsid w:val="00F32814"/>
    <w:rsid w:val="00F345D8"/>
    <w:rsid w:val="00F35283"/>
    <w:rsid w:val="00F44C70"/>
    <w:rsid w:val="00F50284"/>
    <w:rsid w:val="00F71D9F"/>
    <w:rsid w:val="00FA23CC"/>
    <w:rsid w:val="00FB0C03"/>
    <w:rsid w:val="00FC5C68"/>
    <w:rsid w:val="00FC6279"/>
    <w:rsid w:val="00FE79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8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B16B16"/>
    <w:pPr>
      <w:spacing w:after="0" w:line="240" w:lineRule="auto"/>
    </w:pPr>
    <w:rPr>
      <w:sz w:val="20"/>
      <w:szCs w:val="20"/>
    </w:rPr>
  </w:style>
  <w:style w:type="character" w:customStyle="1" w:styleId="a4">
    <w:name w:val="Текст сноски Знак"/>
    <w:basedOn w:val="a0"/>
    <w:link w:val="a3"/>
    <w:rsid w:val="00B16B16"/>
    <w:rPr>
      <w:sz w:val="20"/>
      <w:szCs w:val="20"/>
    </w:rPr>
  </w:style>
  <w:style w:type="character" w:styleId="a5">
    <w:name w:val="footnote reference"/>
    <w:basedOn w:val="a0"/>
    <w:semiHidden/>
    <w:unhideWhenUsed/>
    <w:rsid w:val="00B16B16"/>
    <w:rPr>
      <w:vertAlign w:val="superscript"/>
    </w:rPr>
  </w:style>
  <w:style w:type="paragraph" w:styleId="a6">
    <w:name w:val="Body Text"/>
    <w:basedOn w:val="a"/>
    <w:link w:val="a7"/>
    <w:unhideWhenUsed/>
    <w:rsid w:val="004456A9"/>
    <w:pPr>
      <w:widowControl w:val="0"/>
      <w:shd w:val="clear" w:color="auto" w:fill="FFFFFF"/>
      <w:suppressAutoHyphens/>
      <w:spacing w:after="283" w:line="100" w:lineRule="atLeast"/>
      <w:jc w:val="both"/>
    </w:pPr>
    <w:rPr>
      <w:rFonts w:ascii="Cambria" w:eastAsia="SimSun" w:hAnsi="Cambria" w:cs="Mangal"/>
      <w:color w:val="000000"/>
      <w:sz w:val="24"/>
      <w:szCs w:val="24"/>
      <w:lang w:eastAsia="hi-IN" w:bidi="hi-IN"/>
    </w:rPr>
  </w:style>
  <w:style w:type="character" w:customStyle="1" w:styleId="a7">
    <w:name w:val="Основной текст Знак"/>
    <w:basedOn w:val="a0"/>
    <w:link w:val="a6"/>
    <w:rsid w:val="004456A9"/>
    <w:rPr>
      <w:rFonts w:ascii="Cambria" w:eastAsia="SimSun" w:hAnsi="Cambria" w:cs="Mangal"/>
      <w:color w:val="000000"/>
      <w:sz w:val="24"/>
      <w:szCs w:val="24"/>
      <w:shd w:val="clear" w:color="auto" w:fill="FFFFFF"/>
      <w:lang w:eastAsia="hi-IN" w:bidi="hi-IN"/>
    </w:rPr>
  </w:style>
  <w:style w:type="character" w:customStyle="1" w:styleId="a8">
    <w:name w:val="Символи виноски"/>
    <w:rsid w:val="004456A9"/>
    <w:rPr>
      <w:rFonts w:ascii="Times New Roman" w:hAnsi="Times New Roman" w:cs="Times New Roman" w:hint="default"/>
      <w:color w:val="000080"/>
      <w:sz w:val="16"/>
    </w:rPr>
  </w:style>
  <w:style w:type="paragraph" w:styleId="a9">
    <w:name w:val="List Paragraph"/>
    <w:basedOn w:val="a"/>
    <w:uiPriority w:val="34"/>
    <w:qFormat/>
    <w:rsid w:val="006B2646"/>
    <w:pPr>
      <w:ind w:left="720"/>
      <w:contextualSpacing/>
    </w:pPr>
  </w:style>
  <w:style w:type="paragraph" w:styleId="aa">
    <w:name w:val="header"/>
    <w:basedOn w:val="a"/>
    <w:link w:val="ab"/>
    <w:uiPriority w:val="99"/>
    <w:unhideWhenUsed/>
    <w:rsid w:val="002A62E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A62EB"/>
  </w:style>
  <w:style w:type="paragraph" w:styleId="ac">
    <w:name w:val="footer"/>
    <w:basedOn w:val="a"/>
    <w:link w:val="ad"/>
    <w:uiPriority w:val="99"/>
    <w:unhideWhenUsed/>
    <w:rsid w:val="002A62E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A62EB"/>
  </w:style>
  <w:style w:type="character" w:styleId="ae">
    <w:name w:val="Hyperlink"/>
    <w:basedOn w:val="a0"/>
    <w:uiPriority w:val="99"/>
    <w:unhideWhenUsed/>
    <w:rsid w:val="00A74690"/>
    <w:rPr>
      <w:color w:val="0000FF" w:themeColor="hyperlink"/>
      <w:u w:val="single"/>
    </w:rPr>
  </w:style>
  <w:style w:type="paragraph" w:styleId="af">
    <w:name w:val="Balloon Text"/>
    <w:basedOn w:val="a"/>
    <w:link w:val="af0"/>
    <w:uiPriority w:val="99"/>
    <w:semiHidden/>
    <w:unhideWhenUsed/>
    <w:rsid w:val="0010796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079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8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B16B16"/>
    <w:pPr>
      <w:spacing w:after="0" w:line="240" w:lineRule="auto"/>
    </w:pPr>
    <w:rPr>
      <w:sz w:val="20"/>
      <w:szCs w:val="20"/>
    </w:rPr>
  </w:style>
  <w:style w:type="character" w:customStyle="1" w:styleId="a4">
    <w:name w:val="Текст сноски Знак"/>
    <w:basedOn w:val="a0"/>
    <w:link w:val="a3"/>
    <w:rsid w:val="00B16B16"/>
    <w:rPr>
      <w:sz w:val="20"/>
      <w:szCs w:val="20"/>
    </w:rPr>
  </w:style>
  <w:style w:type="character" w:styleId="a5">
    <w:name w:val="footnote reference"/>
    <w:basedOn w:val="a0"/>
    <w:semiHidden/>
    <w:unhideWhenUsed/>
    <w:rsid w:val="00B16B16"/>
    <w:rPr>
      <w:vertAlign w:val="superscript"/>
    </w:rPr>
  </w:style>
  <w:style w:type="paragraph" w:styleId="a6">
    <w:name w:val="Body Text"/>
    <w:basedOn w:val="a"/>
    <w:link w:val="a7"/>
    <w:unhideWhenUsed/>
    <w:rsid w:val="004456A9"/>
    <w:pPr>
      <w:widowControl w:val="0"/>
      <w:shd w:val="clear" w:color="auto" w:fill="FFFFFF"/>
      <w:suppressAutoHyphens/>
      <w:spacing w:after="283" w:line="100" w:lineRule="atLeast"/>
      <w:jc w:val="both"/>
    </w:pPr>
    <w:rPr>
      <w:rFonts w:ascii="Cambria" w:eastAsia="SimSun" w:hAnsi="Cambria" w:cs="Mangal"/>
      <w:color w:val="000000"/>
      <w:sz w:val="24"/>
      <w:szCs w:val="24"/>
      <w:lang w:eastAsia="hi-IN" w:bidi="hi-IN"/>
    </w:rPr>
  </w:style>
  <w:style w:type="character" w:customStyle="1" w:styleId="a7">
    <w:name w:val="Основной текст Знак"/>
    <w:basedOn w:val="a0"/>
    <w:link w:val="a6"/>
    <w:rsid w:val="004456A9"/>
    <w:rPr>
      <w:rFonts w:ascii="Cambria" w:eastAsia="SimSun" w:hAnsi="Cambria" w:cs="Mangal"/>
      <w:color w:val="000000"/>
      <w:sz w:val="24"/>
      <w:szCs w:val="24"/>
      <w:shd w:val="clear" w:color="auto" w:fill="FFFFFF"/>
      <w:lang w:eastAsia="hi-IN" w:bidi="hi-IN"/>
    </w:rPr>
  </w:style>
  <w:style w:type="character" w:customStyle="1" w:styleId="a8">
    <w:name w:val="Символи виноски"/>
    <w:rsid w:val="004456A9"/>
    <w:rPr>
      <w:rFonts w:ascii="Times New Roman" w:hAnsi="Times New Roman" w:cs="Times New Roman" w:hint="default"/>
      <w:color w:val="000080"/>
      <w:sz w:val="16"/>
    </w:rPr>
  </w:style>
  <w:style w:type="paragraph" w:styleId="a9">
    <w:name w:val="List Paragraph"/>
    <w:basedOn w:val="a"/>
    <w:uiPriority w:val="34"/>
    <w:qFormat/>
    <w:rsid w:val="006B2646"/>
    <w:pPr>
      <w:ind w:left="720"/>
      <w:contextualSpacing/>
    </w:pPr>
  </w:style>
  <w:style w:type="paragraph" w:styleId="aa">
    <w:name w:val="header"/>
    <w:basedOn w:val="a"/>
    <w:link w:val="ab"/>
    <w:uiPriority w:val="99"/>
    <w:unhideWhenUsed/>
    <w:rsid w:val="002A62E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A62EB"/>
  </w:style>
  <w:style w:type="paragraph" w:styleId="ac">
    <w:name w:val="footer"/>
    <w:basedOn w:val="a"/>
    <w:link w:val="ad"/>
    <w:uiPriority w:val="99"/>
    <w:unhideWhenUsed/>
    <w:rsid w:val="002A62E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A62EB"/>
  </w:style>
  <w:style w:type="character" w:styleId="ae">
    <w:name w:val="Hyperlink"/>
    <w:basedOn w:val="a0"/>
    <w:uiPriority w:val="99"/>
    <w:unhideWhenUsed/>
    <w:rsid w:val="00A74690"/>
    <w:rPr>
      <w:color w:val="0000FF" w:themeColor="hyperlink"/>
      <w:u w:val="single"/>
    </w:rPr>
  </w:style>
  <w:style w:type="paragraph" w:styleId="af">
    <w:name w:val="Balloon Text"/>
    <w:basedOn w:val="a"/>
    <w:link w:val="af0"/>
    <w:uiPriority w:val="99"/>
    <w:semiHidden/>
    <w:unhideWhenUsed/>
    <w:rsid w:val="0010796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079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0089">
      <w:bodyDiv w:val="1"/>
      <w:marLeft w:val="0"/>
      <w:marRight w:val="0"/>
      <w:marTop w:val="0"/>
      <w:marBottom w:val="0"/>
      <w:divBdr>
        <w:top w:val="none" w:sz="0" w:space="0" w:color="auto"/>
        <w:left w:val="none" w:sz="0" w:space="0" w:color="auto"/>
        <w:bottom w:val="none" w:sz="0" w:space="0" w:color="auto"/>
        <w:right w:val="none" w:sz="0" w:space="0" w:color="auto"/>
      </w:divBdr>
    </w:div>
    <w:div w:id="59334849">
      <w:bodyDiv w:val="1"/>
      <w:marLeft w:val="0"/>
      <w:marRight w:val="0"/>
      <w:marTop w:val="0"/>
      <w:marBottom w:val="0"/>
      <w:divBdr>
        <w:top w:val="none" w:sz="0" w:space="0" w:color="auto"/>
        <w:left w:val="none" w:sz="0" w:space="0" w:color="auto"/>
        <w:bottom w:val="none" w:sz="0" w:space="0" w:color="auto"/>
        <w:right w:val="none" w:sz="0" w:space="0" w:color="auto"/>
      </w:divBdr>
    </w:div>
    <w:div w:id="63337865">
      <w:bodyDiv w:val="1"/>
      <w:marLeft w:val="0"/>
      <w:marRight w:val="0"/>
      <w:marTop w:val="0"/>
      <w:marBottom w:val="0"/>
      <w:divBdr>
        <w:top w:val="none" w:sz="0" w:space="0" w:color="auto"/>
        <w:left w:val="none" w:sz="0" w:space="0" w:color="auto"/>
        <w:bottom w:val="none" w:sz="0" w:space="0" w:color="auto"/>
        <w:right w:val="none" w:sz="0" w:space="0" w:color="auto"/>
      </w:divBdr>
    </w:div>
    <w:div w:id="102120639">
      <w:bodyDiv w:val="1"/>
      <w:marLeft w:val="0"/>
      <w:marRight w:val="0"/>
      <w:marTop w:val="0"/>
      <w:marBottom w:val="0"/>
      <w:divBdr>
        <w:top w:val="none" w:sz="0" w:space="0" w:color="auto"/>
        <w:left w:val="none" w:sz="0" w:space="0" w:color="auto"/>
        <w:bottom w:val="none" w:sz="0" w:space="0" w:color="auto"/>
        <w:right w:val="none" w:sz="0" w:space="0" w:color="auto"/>
      </w:divBdr>
    </w:div>
    <w:div w:id="111368256">
      <w:bodyDiv w:val="1"/>
      <w:marLeft w:val="0"/>
      <w:marRight w:val="0"/>
      <w:marTop w:val="0"/>
      <w:marBottom w:val="0"/>
      <w:divBdr>
        <w:top w:val="none" w:sz="0" w:space="0" w:color="auto"/>
        <w:left w:val="none" w:sz="0" w:space="0" w:color="auto"/>
        <w:bottom w:val="none" w:sz="0" w:space="0" w:color="auto"/>
        <w:right w:val="none" w:sz="0" w:space="0" w:color="auto"/>
      </w:divBdr>
    </w:div>
    <w:div w:id="122427459">
      <w:bodyDiv w:val="1"/>
      <w:marLeft w:val="0"/>
      <w:marRight w:val="0"/>
      <w:marTop w:val="0"/>
      <w:marBottom w:val="0"/>
      <w:divBdr>
        <w:top w:val="none" w:sz="0" w:space="0" w:color="auto"/>
        <w:left w:val="none" w:sz="0" w:space="0" w:color="auto"/>
        <w:bottom w:val="none" w:sz="0" w:space="0" w:color="auto"/>
        <w:right w:val="none" w:sz="0" w:space="0" w:color="auto"/>
      </w:divBdr>
    </w:div>
    <w:div w:id="156195285">
      <w:bodyDiv w:val="1"/>
      <w:marLeft w:val="0"/>
      <w:marRight w:val="0"/>
      <w:marTop w:val="0"/>
      <w:marBottom w:val="0"/>
      <w:divBdr>
        <w:top w:val="none" w:sz="0" w:space="0" w:color="auto"/>
        <w:left w:val="none" w:sz="0" w:space="0" w:color="auto"/>
        <w:bottom w:val="none" w:sz="0" w:space="0" w:color="auto"/>
        <w:right w:val="none" w:sz="0" w:space="0" w:color="auto"/>
      </w:divBdr>
    </w:div>
    <w:div w:id="191118256">
      <w:bodyDiv w:val="1"/>
      <w:marLeft w:val="0"/>
      <w:marRight w:val="0"/>
      <w:marTop w:val="0"/>
      <w:marBottom w:val="0"/>
      <w:divBdr>
        <w:top w:val="none" w:sz="0" w:space="0" w:color="auto"/>
        <w:left w:val="none" w:sz="0" w:space="0" w:color="auto"/>
        <w:bottom w:val="none" w:sz="0" w:space="0" w:color="auto"/>
        <w:right w:val="none" w:sz="0" w:space="0" w:color="auto"/>
      </w:divBdr>
    </w:div>
    <w:div w:id="243030296">
      <w:bodyDiv w:val="1"/>
      <w:marLeft w:val="0"/>
      <w:marRight w:val="0"/>
      <w:marTop w:val="0"/>
      <w:marBottom w:val="0"/>
      <w:divBdr>
        <w:top w:val="none" w:sz="0" w:space="0" w:color="auto"/>
        <w:left w:val="none" w:sz="0" w:space="0" w:color="auto"/>
        <w:bottom w:val="none" w:sz="0" w:space="0" w:color="auto"/>
        <w:right w:val="none" w:sz="0" w:space="0" w:color="auto"/>
      </w:divBdr>
    </w:div>
    <w:div w:id="268777240">
      <w:bodyDiv w:val="1"/>
      <w:marLeft w:val="0"/>
      <w:marRight w:val="0"/>
      <w:marTop w:val="0"/>
      <w:marBottom w:val="0"/>
      <w:divBdr>
        <w:top w:val="none" w:sz="0" w:space="0" w:color="auto"/>
        <w:left w:val="none" w:sz="0" w:space="0" w:color="auto"/>
        <w:bottom w:val="none" w:sz="0" w:space="0" w:color="auto"/>
        <w:right w:val="none" w:sz="0" w:space="0" w:color="auto"/>
      </w:divBdr>
    </w:div>
    <w:div w:id="271713550">
      <w:bodyDiv w:val="1"/>
      <w:marLeft w:val="0"/>
      <w:marRight w:val="0"/>
      <w:marTop w:val="0"/>
      <w:marBottom w:val="0"/>
      <w:divBdr>
        <w:top w:val="none" w:sz="0" w:space="0" w:color="auto"/>
        <w:left w:val="none" w:sz="0" w:space="0" w:color="auto"/>
        <w:bottom w:val="none" w:sz="0" w:space="0" w:color="auto"/>
        <w:right w:val="none" w:sz="0" w:space="0" w:color="auto"/>
      </w:divBdr>
    </w:div>
    <w:div w:id="292369680">
      <w:bodyDiv w:val="1"/>
      <w:marLeft w:val="0"/>
      <w:marRight w:val="0"/>
      <w:marTop w:val="0"/>
      <w:marBottom w:val="0"/>
      <w:divBdr>
        <w:top w:val="none" w:sz="0" w:space="0" w:color="auto"/>
        <w:left w:val="none" w:sz="0" w:space="0" w:color="auto"/>
        <w:bottom w:val="none" w:sz="0" w:space="0" w:color="auto"/>
        <w:right w:val="none" w:sz="0" w:space="0" w:color="auto"/>
      </w:divBdr>
    </w:div>
    <w:div w:id="296955861">
      <w:bodyDiv w:val="1"/>
      <w:marLeft w:val="0"/>
      <w:marRight w:val="0"/>
      <w:marTop w:val="0"/>
      <w:marBottom w:val="0"/>
      <w:divBdr>
        <w:top w:val="none" w:sz="0" w:space="0" w:color="auto"/>
        <w:left w:val="none" w:sz="0" w:space="0" w:color="auto"/>
        <w:bottom w:val="none" w:sz="0" w:space="0" w:color="auto"/>
        <w:right w:val="none" w:sz="0" w:space="0" w:color="auto"/>
      </w:divBdr>
    </w:div>
    <w:div w:id="302546410">
      <w:bodyDiv w:val="1"/>
      <w:marLeft w:val="0"/>
      <w:marRight w:val="0"/>
      <w:marTop w:val="0"/>
      <w:marBottom w:val="0"/>
      <w:divBdr>
        <w:top w:val="none" w:sz="0" w:space="0" w:color="auto"/>
        <w:left w:val="none" w:sz="0" w:space="0" w:color="auto"/>
        <w:bottom w:val="none" w:sz="0" w:space="0" w:color="auto"/>
        <w:right w:val="none" w:sz="0" w:space="0" w:color="auto"/>
      </w:divBdr>
    </w:div>
    <w:div w:id="358746770">
      <w:bodyDiv w:val="1"/>
      <w:marLeft w:val="0"/>
      <w:marRight w:val="0"/>
      <w:marTop w:val="0"/>
      <w:marBottom w:val="0"/>
      <w:divBdr>
        <w:top w:val="none" w:sz="0" w:space="0" w:color="auto"/>
        <w:left w:val="none" w:sz="0" w:space="0" w:color="auto"/>
        <w:bottom w:val="none" w:sz="0" w:space="0" w:color="auto"/>
        <w:right w:val="none" w:sz="0" w:space="0" w:color="auto"/>
      </w:divBdr>
    </w:div>
    <w:div w:id="387729634">
      <w:bodyDiv w:val="1"/>
      <w:marLeft w:val="0"/>
      <w:marRight w:val="0"/>
      <w:marTop w:val="0"/>
      <w:marBottom w:val="0"/>
      <w:divBdr>
        <w:top w:val="none" w:sz="0" w:space="0" w:color="auto"/>
        <w:left w:val="none" w:sz="0" w:space="0" w:color="auto"/>
        <w:bottom w:val="none" w:sz="0" w:space="0" w:color="auto"/>
        <w:right w:val="none" w:sz="0" w:space="0" w:color="auto"/>
      </w:divBdr>
    </w:div>
    <w:div w:id="468713978">
      <w:bodyDiv w:val="1"/>
      <w:marLeft w:val="0"/>
      <w:marRight w:val="0"/>
      <w:marTop w:val="0"/>
      <w:marBottom w:val="0"/>
      <w:divBdr>
        <w:top w:val="none" w:sz="0" w:space="0" w:color="auto"/>
        <w:left w:val="none" w:sz="0" w:space="0" w:color="auto"/>
        <w:bottom w:val="none" w:sz="0" w:space="0" w:color="auto"/>
        <w:right w:val="none" w:sz="0" w:space="0" w:color="auto"/>
      </w:divBdr>
    </w:div>
    <w:div w:id="469832329">
      <w:bodyDiv w:val="1"/>
      <w:marLeft w:val="0"/>
      <w:marRight w:val="0"/>
      <w:marTop w:val="0"/>
      <w:marBottom w:val="0"/>
      <w:divBdr>
        <w:top w:val="none" w:sz="0" w:space="0" w:color="auto"/>
        <w:left w:val="none" w:sz="0" w:space="0" w:color="auto"/>
        <w:bottom w:val="none" w:sz="0" w:space="0" w:color="auto"/>
        <w:right w:val="none" w:sz="0" w:space="0" w:color="auto"/>
      </w:divBdr>
    </w:div>
    <w:div w:id="521551489">
      <w:bodyDiv w:val="1"/>
      <w:marLeft w:val="0"/>
      <w:marRight w:val="0"/>
      <w:marTop w:val="0"/>
      <w:marBottom w:val="0"/>
      <w:divBdr>
        <w:top w:val="none" w:sz="0" w:space="0" w:color="auto"/>
        <w:left w:val="none" w:sz="0" w:space="0" w:color="auto"/>
        <w:bottom w:val="none" w:sz="0" w:space="0" w:color="auto"/>
        <w:right w:val="none" w:sz="0" w:space="0" w:color="auto"/>
      </w:divBdr>
    </w:div>
    <w:div w:id="661008029">
      <w:bodyDiv w:val="1"/>
      <w:marLeft w:val="0"/>
      <w:marRight w:val="0"/>
      <w:marTop w:val="0"/>
      <w:marBottom w:val="0"/>
      <w:divBdr>
        <w:top w:val="none" w:sz="0" w:space="0" w:color="auto"/>
        <w:left w:val="none" w:sz="0" w:space="0" w:color="auto"/>
        <w:bottom w:val="none" w:sz="0" w:space="0" w:color="auto"/>
        <w:right w:val="none" w:sz="0" w:space="0" w:color="auto"/>
      </w:divBdr>
    </w:div>
    <w:div w:id="680006170">
      <w:bodyDiv w:val="1"/>
      <w:marLeft w:val="0"/>
      <w:marRight w:val="0"/>
      <w:marTop w:val="0"/>
      <w:marBottom w:val="0"/>
      <w:divBdr>
        <w:top w:val="none" w:sz="0" w:space="0" w:color="auto"/>
        <w:left w:val="none" w:sz="0" w:space="0" w:color="auto"/>
        <w:bottom w:val="none" w:sz="0" w:space="0" w:color="auto"/>
        <w:right w:val="none" w:sz="0" w:space="0" w:color="auto"/>
      </w:divBdr>
    </w:div>
    <w:div w:id="742414031">
      <w:bodyDiv w:val="1"/>
      <w:marLeft w:val="0"/>
      <w:marRight w:val="0"/>
      <w:marTop w:val="0"/>
      <w:marBottom w:val="0"/>
      <w:divBdr>
        <w:top w:val="none" w:sz="0" w:space="0" w:color="auto"/>
        <w:left w:val="none" w:sz="0" w:space="0" w:color="auto"/>
        <w:bottom w:val="none" w:sz="0" w:space="0" w:color="auto"/>
        <w:right w:val="none" w:sz="0" w:space="0" w:color="auto"/>
      </w:divBdr>
    </w:div>
    <w:div w:id="758791118">
      <w:bodyDiv w:val="1"/>
      <w:marLeft w:val="0"/>
      <w:marRight w:val="0"/>
      <w:marTop w:val="0"/>
      <w:marBottom w:val="0"/>
      <w:divBdr>
        <w:top w:val="none" w:sz="0" w:space="0" w:color="auto"/>
        <w:left w:val="none" w:sz="0" w:space="0" w:color="auto"/>
        <w:bottom w:val="none" w:sz="0" w:space="0" w:color="auto"/>
        <w:right w:val="none" w:sz="0" w:space="0" w:color="auto"/>
      </w:divBdr>
    </w:div>
    <w:div w:id="763837674">
      <w:bodyDiv w:val="1"/>
      <w:marLeft w:val="0"/>
      <w:marRight w:val="0"/>
      <w:marTop w:val="0"/>
      <w:marBottom w:val="0"/>
      <w:divBdr>
        <w:top w:val="none" w:sz="0" w:space="0" w:color="auto"/>
        <w:left w:val="none" w:sz="0" w:space="0" w:color="auto"/>
        <w:bottom w:val="none" w:sz="0" w:space="0" w:color="auto"/>
        <w:right w:val="none" w:sz="0" w:space="0" w:color="auto"/>
      </w:divBdr>
    </w:div>
    <w:div w:id="775059877">
      <w:bodyDiv w:val="1"/>
      <w:marLeft w:val="0"/>
      <w:marRight w:val="0"/>
      <w:marTop w:val="0"/>
      <w:marBottom w:val="0"/>
      <w:divBdr>
        <w:top w:val="none" w:sz="0" w:space="0" w:color="auto"/>
        <w:left w:val="none" w:sz="0" w:space="0" w:color="auto"/>
        <w:bottom w:val="none" w:sz="0" w:space="0" w:color="auto"/>
        <w:right w:val="none" w:sz="0" w:space="0" w:color="auto"/>
      </w:divBdr>
    </w:div>
    <w:div w:id="792556521">
      <w:bodyDiv w:val="1"/>
      <w:marLeft w:val="0"/>
      <w:marRight w:val="0"/>
      <w:marTop w:val="0"/>
      <w:marBottom w:val="0"/>
      <w:divBdr>
        <w:top w:val="none" w:sz="0" w:space="0" w:color="auto"/>
        <w:left w:val="none" w:sz="0" w:space="0" w:color="auto"/>
        <w:bottom w:val="none" w:sz="0" w:space="0" w:color="auto"/>
        <w:right w:val="none" w:sz="0" w:space="0" w:color="auto"/>
      </w:divBdr>
    </w:div>
    <w:div w:id="792670094">
      <w:bodyDiv w:val="1"/>
      <w:marLeft w:val="0"/>
      <w:marRight w:val="0"/>
      <w:marTop w:val="0"/>
      <w:marBottom w:val="0"/>
      <w:divBdr>
        <w:top w:val="none" w:sz="0" w:space="0" w:color="auto"/>
        <w:left w:val="none" w:sz="0" w:space="0" w:color="auto"/>
        <w:bottom w:val="none" w:sz="0" w:space="0" w:color="auto"/>
        <w:right w:val="none" w:sz="0" w:space="0" w:color="auto"/>
      </w:divBdr>
    </w:div>
    <w:div w:id="795375671">
      <w:bodyDiv w:val="1"/>
      <w:marLeft w:val="0"/>
      <w:marRight w:val="0"/>
      <w:marTop w:val="0"/>
      <w:marBottom w:val="0"/>
      <w:divBdr>
        <w:top w:val="none" w:sz="0" w:space="0" w:color="auto"/>
        <w:left w:val="none" w:sz="0" w:space="0" w:color="auto"/>
        <w:bottom w:val="none" w:sz="0" w:space="0" w:color="auto"/>
        <w:right w:val="none" w:sz="0" w:space="0" w:color="auto"/>
      </w:divBdr>
    </w:div>
    <w:div w:id="816533480">
      <w:bodyDiv w:val="1"/>
      <w:marLeft w:val="0"/>
      <w:marRight w:val="0"/>
      <w:marTop w:val="0"/>
      <w:marBottom w:val="0"/>
      <w:divBdr>
        <w:top w:val="none" w:sz="0" w:space="0" w:color="auto"/>
        <w:left w:val="none" w:sz="0" w:space="0" w:color="auto"/>
        <w:bottom w:val="none" w:sz="0" w:space="0" w:color="auto"/>
        <w:right w:val="none" w:sz="0" w:space="0" w:color="auto"/>
      </w:divBdr>
    </w:div>
    <w:div w:id="892891140">
      <w:bodyDiv w:val="1"/>
      <w:marLeft w:val="0"/>
      <w:marRight w:val="0"/>
      <w:marTop w:val="0"/>
      <w:marBottom w:val="0"/>
      <w:divBdr>
        <w:top w:val="none" w:sz="0" w:space="0" w:color="auto"/>
        <w:left w:val="none" w:sz="0" w:space="0" w:color="auto"/>
        <w:bottom w:val="none" w:sz="0" w:space="0" w:color="auto"/>
        <w:right w:val="none" w:sz="0" w:space="0" w:color="auto"/>
      </w:divBdr>
    </w:div>
    <w:div w:id="942610153">
      <w:bodyDiv w:val="1"/>
      <w:marLeft w:val="0"/>
      <w:marRight w:val="0"/>
      <w:marTop w:val="0"/>
      <w:marBottom w:val="0"/>
      <w:divBdr>
        <w:top w:val="none" w:sz="0" w:space="0" w:color="auto"/>
        <w:left w:val="none" w:sz="0" w:space="0" w:color="auto"/>
        <w:bottom w:val="none" w:sz="0" w:space="0" w:color="auto"/>
        <w:right w:val="none" w:sz="0" w:space="0" w:color="auto"/>
      </w:divBdr>
    </w:div>
    <w:div w:id="949896854">
      <w:bodyDiv w:val="1"/>
      <w:marLeft w:val="0"/>
      <w:marRight w:val="0"/>
      <w:marTop w:val="0"/>
      <w:marBottom w:val="0"/>
      <w:divBdr>
        <w:top w:val="none" w:sz="0" w:space="0" w:color="auto"/>
        <w:left w:val="none" w:sz="0" w:space="0" w:color="auto"/>
        <w:bottom w:val="none" w:sz="0" w:space="0" w:color="auto"/>
        <w:right w:val="none" w:sz="0" w:space="0" w:color="auto"/>
      </w:divBdr>
    </w:div>
    <w:div w:id="1001130029">
      <w:bodyDiv w:val="1"/>
      <w:marLeft w:val="0"/>
      <w:marRight w:val="0"/>
      <w:marTop w:val="0"/>
      <w:marBottom w:val="0"/>
      <w:divBdr>
        <w:top w:val="none" w:sz="0" w:space="0" w:color="auto"/>
        <w:left w:val="none" w:sz="0" w:space="0" w:color="auto"/>
        <w:bottom w:val="none" w:sz="0" w:space="0" w:color="auto"/>
        <w:right w:val="none" w:sz="0" w:space="0" w:color="auto"/>
      </w:divBdr>
    </w:div>
    <w:div w:id="1199011371">
      <w:bodyDiv w:val="1"/>
      <w:marLeft w:val="0"/>
      <w:marRight w:val="0"/>
      <w:marTop w:val="0"/>
      <w:marBottom w:val="0"/>
      <w:divBdr>
        <w:top w:val="none" w:sz="0" w:space="0" w:color="auto"/>
        <w:left w:val="none" w:sz="0" w:space="0" w:color="auto"/>
        <w:bottom w:val="none" w:sz="0" w:space="0" w:color="auto"/>
        <w:right w:val="none" w:sz="0" w:space="0" w:color="auto"/>
      </w:divBdr>
    </w:div>
    <w:div w:id="1293635636">
      <w:bodyDiv w:val="1"/>
      <w:marLeft w:val="0"/>
      <w:marRight w:val="0"/>
      <w:marTop w:val="0"/>
      <w:marBottom w:val="0"/>
      <w:divBdr>
        <w:top w:val="none" w:sz="0" w:space="0" w:color="auto"/>
        <w:left w:val="none" w:sz="0" w:space="0" w:color="auto"/>
        <w:bottom w:val="none" w:sz="0" w:space="0" w:color="auto"/>
        <w:right w:val="none" w:sz="0" w:space="0" w:color="auto"/>
      </w:divBdr>
    </w:div>
    <w:div w:id="1308323303">
      <w:bodyDiv w:val="1"/>
      <w:marLeft w:val="0"/>
      <w:marRight w:val="0"/>
      <w:marTop w:val="0"/>
      <w:marBottom w:val="0"/>
      <w:divBdr>
        <w:top w:val="none" w:sz="0" w:space="0" w:color="auto"/>
        <w:left w:val="none" w:sz="0" w:space="0" w:color="auto"/>
        <w:bottom w:val="none" w:sz="0" w:space="0" w:color="auto"/>
        <w:right w:val="none" w:sz="0" w:space="0" w:color="auto"/>
      </w:divBdr>
    </w:div>
    <w:div w:id="1340083305">
      <w:bodyDiv w:val="1"/>
      <w:marLeft w:val="0"/>
      <w:marRight w:val="0"/>
      <w:marTop w:val="0"/>
      <w:marBottom w:val="0"/>
      <w:divBdr>
        <w:top w:val="none" w:sz="0" w:space="0" w:color="auto"/>
        <w:left w:val="none" w:sz="0" w:space="0" w:color="auto"/>
        <w:bottom w:val="none" w:sz="0" w:space="0" w:color="auto"/>
        <w:right w:val="none" w:sz="0" w:space="0" w:color="auto"/>
      </w:divBdr>
    </w:div>
    <w:div w:id="1342391746">
      <w:bodyDiv w:val="1"/>
      <w:marLeft w:val="0"/>
      <w:marRight w:val="0"/>
      <w:marTop w:val="0"/>
      <w:marBottom w:val="0"/>
      <w:divBdr>
        <w:top w:val="none" w:sz="0" w:space="0" w:color="auto"/>
        <w:left w:val="none" w:sz="0" w:space="0" w:color="auto"/>
        <w:bottom w:val="none" w:sz="0" w:space="0" w:color="auto"/>
        <w:right w:val="none" w:sz="0" w:space="0" w:color="auto"/>
      </w:divBdr>
    </w:div>
    <w:div w:id="1373383290">
      <w:bodyDiv w:val="1"/>
      <w:marLeft w:val="0"/>
      <w:marRight w:val="0"/>
      <w:marTop w:val="0"/>
      <w:marBottom w:val="0"/>
      <w:divBdr>
        <w:top w:val="none" w:sz="0" w:space="0" w:color="auto"/>
        <w:left w:val="none" w:sz="0" w:space="0" w:color="auto"/>
        <w:bottom w:val="none" w:sz="0" w:space="0" w:color="auto"/>
        <w:right w:val="none" w:sz="0" w:space="0" w:color="auto"/>
      </w:divBdr>
    </w:div>
    <w:div w:id="1388648909">
      <w:bodyDiv w:val="1"/>
      <w:marLeft w:val="0"/>
      <w:marRight w:val="0"/>
      <w:marTop w:val="0"/>
      <w:marBottom w:val="0"/>
      <w:divBdr>
        <w:top w:val="none" w:sz="0" w:space="0" w:color="auto"/>
        <w:left w:val="none" w:sz="0" w:space="0" w:color="auto"/>
        <w:bottom w:val="none" w:sz="0" w:space="0" w:color="auto"/>
        <w:right w:val="none" w:sz="0" w:space="0" w:color="auto"/>
      </w:divBdr>
    </w:div>
    <w:div w:id="1395540843">
      <w:bodyDiv w:val="1"/>
      <w:marLeft w:val="0"/>
      <w:marRight w:val="0"/>
      <w:marTop w:val="0"/>
      <w:marBottom w:val="0"/>
      <w:divBdr>
        <w:top w:val="none" w:sz="0" w:space="0" w:color="auto"/>
        <w:left w:val="none" w:sz="0" w:space="0" w:color="auto"/>
        <w:bottom w:val="none" w:sz="0" w:space="0" w:color="auto"/>
        <w:right w:val="none" w:sz="0" w:space="0" w:color="auto"/>
      </w:divBdr>
    </w:div>
    <w:div w:id="1398672819">
      <w:bodyDiv w:val="1"/>
      <w:marLeft w:val="0"/>
      <w:marRight w:val="0"/>
      <w:marTop w:val="0"/>
      <w:marBottom w:val="0"/>
      <w:divBdr>
        <w:top w:val="none" w:sz="0" w:space="0" w:color="auto"/>
        <w:left w:val="none" w:sz="0" w:space="0" w:color="auto"/>
        <w:bottom w:val="none" w:sz="0" w:space="0" w:color="auto"/>
        <w:right w:val="none" w:sz="0" w:space="0" w:color="auto"/>
      </w:divBdr>
    </w:div>
    <w:div w:id="1403676244">
      <w:bodyDiv w:val="1"/>
      <w:marLeft w:val="0"/>
      <w:marRight w:val="0"/>
      <w:marTop w:val="0"/>
      <w:marBottom w:val="0"/>
      <w:divBdr>
        <w:top w:val="none" w:sz="0" w:space="0" w:color="auto"/>
        <w:left w:val="none" w:sz="0" w:space="0" w:color="auto"/>
        <w:bottom w:val="none" w:sz="0" w:space="0" w:color="auto"/>
        <w:right w:val="none" w:sz="0" w:space="0" w:color="auto"/>
      </w:divBdr>
    </w:div>
    <w:div w:id="1413161082">
      <w:bodyDiv w:val="1"/>
      <w:marLeft w:val="0"/>
      <w:marRight w:val="0"/>
      <w:marTop w:val="0"/>
      <w:marBottom w:val="0"/>
      <w:divBdr>
        <w:top w:val="none" w:sz="0" w:space="0" w:color="auto"/>
        <w:left w:val="none" w:sz="0" w:space="0" w:color="auto"/>
        <w:bottom w:val="none" w:sz="0" w:space="0" w:color="auto"/>
        <w:right w:val="none" w:sz="0" w:space="0" w:color="auto"/>
      </w:divBdr>
    </w:div>
    <w:div w:id="1590773780">
      <w:bodyDiv w:val="1"/>
      <w:marLeft w:val="0"/>
      <w:marRight w:val="0"/>
      <w:marTop w:val="0"/>
      <w:marBottom w:val="0"/>
      <w:divBdr>
        <w:top w:val="none" w:sz="0" w:space="0" w:color="auto"/>
        <w:left w:val="none" w:sz="0" w:space="0" w:color="auto"/>
        <w:bottom w:val="none" w:sz="0" w:space="0" w:color="auto"/>
        <w:right w:val="none" w:sz="0" w:space="0" w:color="auto"/>
      </w:divBdr>
    </w:div>
    <w:div w:id="1619484946">
      <w:bodyDiv w:val="1"/>
      <w:marLeft w:val="0"/>
      <w:marRight w:val="0"/>
      <w:marTop w:val="0"/>
      <w:marBottom w:val="0"/>
      <w:divBdr>
        <w:top w:val="none" w:sz="0" w:space="0" w:color="auto"/>
        <w:left w:val="none" w:sz="0" w:space="0" w:color="auto"/>
        <w:bottom w:val="none" w:sz="0" w:space="0" w:color="auto"/>
        <w:right w:val="none" w:sz="0" w:space="0" w:color="auto"/>
      </w:divBdr>
    </w:div>
    <w:div w:id="1624462893">
      <w:bodyDiv w:val="1"/>
      <w:marLeft w:val="0"/>
      <w:marRight w:val="0"/>
      <w:marTop w:val="0"/>
      <w:marBottom w:val="0"/>
      <w:divBdr>
        <w:top w:val="none" w:sz="0" w:space="0" w:color="auto"/>
        <w:left w:val="none" w:sz="0" w:space="0" w:color="auto"/>
        <w:bottom w:val="none" w:sz="0" w:space="0" w:color="auto"/>
        <w:right w:val="none" w:sz="0" w:space="0" w:color="auto"/>
      </w:divBdr>
    </w:div>
    <w:div w:id="1671955001">
      <w:bodyDiv w:val="1"/>
      <w:marLeft w:val="0"/>
      <w:marRight w:val="0"/>
      <w:marTop w:val="0"/>
      <w:marBottom w:val="0"/>
      <w:divBdr>
        <w:top w:val="none" w:sz="0" w:space="0" w:color="auto"/>
        <w:left w:val="none" w:sz="0" w:space="0" w:color="auto"/>
        <w:bottom w:val="none" w:sz="0" w:space="0" w:color="auto"/>
        <w:right w:val="none" w:sz="0" w:space="0" w:color="auto"/>
      </w:divBdr>
    </w:div>
    <w:div w:id="1677732983">
      <w:bodyDiv w:val="1"/>
      <w:marLeft w:val="0"/>
      <w:marRight w:val="0"/>
      <w:marTop w:val="0"/>
      <w:marBottom w:val="0"/>
      <w:divBdr>
        <w:top w:val="none" w:sz="0" w:space="0" w:color="auto"/>
        <w:left w:val="none" w:sz="0" w:space="0" w:color="auto"/>
        <w:bottom w:val="none" w:sz="0" w:space="0" w:color="auto"/>
        <w:right w:val="none" w:sz="0" w:space="0" w:color="auto"/>
      </w:divBdr>
    </w:div>
    <w:div w:id="1758861723">
      <w:bodyDiv w:val="1"/>
      <w:marLeft w:val="0"/>
      <w:marRight w:val="0"/>
      <w:marTop w:val="0"/>
      <w:marBottom w:val="0"/>
      <w:divBdr>
        <w:top w:val="none" w:sz="0" w:space="0" w:color="auto"/>
        <w:left w:val="none" w:sz="0" w:space="0" w:color="auto"/>
        <w:bottom w:val="none" w:sz="0" w:space="0" w:color="auto"/>
        <w:right w:val="none" w:sz="0" w:space="0" w:color="auto"/>
      </w:divBdr>
    </w:div>
    <w:div w:id="1793589992">
      <w:bodyDiv w:val="1"/>
      <w:marLeft w:val="0"/>
      <w:marRight w:val="0"/>
      <w:marTop w:val="0"/>
      <w:marBottom w:val="0"/>
      <w:divBdr>
        <w:top w:val="none" w:sz="0" w:space="0" w:color="auto"/>
        <w:left w:val="none" w:sz="0" w:space="0" w:color="auto"/>
        <w:bottom w:val="none" w:sz="0" w:space="0" w:color="auto"/>
        <w:right w:val="none" w:sz="0" w:space="0" w:color="auto"/>
      </w:divBdr>
    </w:div>
    <w:div w:id="1926113325">
      <w:bodyDiv w:val="1"/>
      <w:marLeft w:val="0"/>
      <w:marRight w:val="0"/>
      <w:marTop w:val="0"/>
      <w:marBottom w:val="0"/>
      <w:divBdr>
        <w:top w:val="none" w:sz="0" w:space="0" w:color="auto"/>
        <w:left w:val="none" w:sz="0" w:space="0" w:color="auto"/>
        <w:bottom w:val="none" w:sz="0" w:space="0" w:color="auto"/>
        <w:right w:val="none" w:sz="0" w:space="0" w:color="auto"/>
      </w:divBdr>
    </w:div>
    <w:div w:id="1968924974">
      <w:bodyDiv w:val="1"/>
      <w:marLeft w:val="0"/>
      <w:marRight w:val="0"/>
      <w:marTop w:val="0"/>
      <w:marBottom w:val="0"/>
      <w:divBdr>
        <w:top w:val="none" w:sz="0" w:space="0" w:color="auto"/>
        <w:left w:val="none" w:sz="0" w:space="0" w:color="auto"/>
        <w:bottom w:val="none" w:sz="0" w:space="0" w:color="auto"/>
        <w:right w:val="none" w:sz="0" w:space="0" w:color="auto"/>
      </w:divBdr>
    </w:div>
    <w:div w:id="1970041954">
      <w:bodyDiv w:val="1"/>
      <w:marLeft w:val="0"/>
      <w:marRight w:val="0"/>
      <w:marTop w:val="0"/>
      <w:marBottom w:val="0"/>
      <w:divBdr>
        <w:top w:val="none" w:sz="0" w:space="0" w:color="auto"/>
        <w:left w:val="none" w:sz="0" w:space="0" w:color="auto"/>
        <w:bottom w:val="none" w:sz="0" w:space="0" w:color="auto"/>
        <w:right w:val="none" w:sz="0" w:space="0" w:color="auto"/>
      </w:divBdr>
    </w:div>
    <w:div w:id="2048723388">
      <w:bodyDiv w:val="1"/>
      <w:marLeft w:val="0"/>
      <w:marRight w:val="0"/>
      <w:marTop w:val="0"/>
      <w:marBottom w:val="0"/>
      <w:divBdr>
        <w:top w:val="none" w:sz="0" w:space="0" w:color="auto"/>
        <w:left w:val="none" w:sz="0" w:space="0" w:color="auto"/>
        <w:bottom w:val="none" w:sz="0" w:space="0" w:color="auto"/>
        <w:right w:val="none" w:sz="0" w:space="0" w:color="auto"/>
      </w:divBdr>
    </w:div>
    <w:div w:id="2053648679">
      <w:bodyDiv w:val="1"/>
      <w:marLeft w:val="0"/>
      <w:marRight w:val="0"/>
      <w:marTop w:val="0"/>
      <w:marBottom w:val="0"/>
      <w:divBdr>
        <w:top w:val="none" w:sz="0" w:space="0" w:color="auto"/>
        <w:left w:val="none" w:sz="0" w:space="0" w:color="auto"/>
        <w:bottom w:val="none" w:sz="0" w:space="0" w:color="auto"/>
        <w:right w:val="none" w:sz="0" w:space="0" w:color="auto"/>
      </w:divBdr>
      <w:divsChild>
        <w:div w:id="743793384">
          <w:marLeft w:val="0"/>
          <w:marRight w:val="180"/>
          <w:marTop w:val="0"/>
          <w:marBottom w:val="0"/>
          <w:divBdr>
            <w:top w:val="none" w:sz="0" w:space="0" w:color="auto"/>
            <w:left w:val="none" w:sz="0" w:space="0" w:color="auto"/>
            <w:bottom w:val="none" w:sz="0" w:space="0" w:color="auto"/>
            <w:right w:val="none" w:sz="0" w:space="0" w:color="auto"/>
          </w:divBdr>
        </w:div>
        <w:div w:id="1582057033">
          <w:marLeft w:val="0"/>
          <w:marRight w:val="0"/>
          <w:marTop w:val="0"/>
          <w:marBottom w:val="30"/>
          <w:divBdr>
            <w:top w:val="none" w:sz="0" w:space="0" w:color="auto"/>
            <w:left w:val="none" w:sz="0" w:space="0" w:color="auto"/>
            <w:bottom w:val="none" w:sz="0" w:space="0" w:color="auto"/>
            <w:right w:val="none" w:sz="0" w:space="0" w:color="auto"/>
          </w:divBdr>
          <w:divsChild>
            <w:div w:id="227348877">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 w:id="2078162654">
      <w:bodyDiv w:val="1"/>
      <w:marLeft w:val="0"/>
      <w:marRight w:val="0"/>
      <w:marTop w:val="0"/>
      <w:marBottom w:val="0"/>
      <w:divBdr>
        <w:top w:val="none" w:sz="0" w:space="0" w:color="auto"/>
        <w:left w:val="none" w:sz="0" w:space="0" w:color="auto"/>
        <w:bottom w:val="none" w:sz="0" w:space="0" w:color="auto"/>
        <w:right w:val="none" w:sz="0" w:space="0" w:color="auto"/>
      </w:divBdr>
    </w:div>
    <w:div w:id="2133012919">
      <w:bodyDiv w:val="1"/>
      <w:marLeft w:val="0"/>
      <w:marRight w:val="0"/>
      <w:marTop w:val="0"/>
      <w:marBottom w:val="0"/>
      <w:divBdr>
        <w:top w:val="none" w:sz="0" w:space="0" w:color="auto"/>
        <w:left w:val="none" w:sz="0" w:space="0" w:color="auto"/>
        <w:bottom w:val="none" w:sz="0" w:space="0" w:color="auto"/>
        <w:right w:val="none" w:sz="0" w:space="0" w:color="auto"/>
      </w:divBdr>
    </w:div>
    <w:div w:id="214495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dt.ua/UKRAINE/ukrayini-ta-polschi-vdalosya-zniziti-napruzhenist-navkolo-spilnogo-tragichnogo-minulogo-zelenskiy-336779_.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99679-AD43-423D-8477-538EF7CA5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34</Pages>
  <Words>33107</Words>
  <Characters>18871</Characters>
  <Application>Microsoft Office Word</Application>
  <DocSecurity>0</DocSecurity>
  <Lines>157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dcterms:created xsi:type="dcterms:W3CDTF">2020-02-05T07:23:00Z</dcterms:created>
  <dcterms:modified xsi:type="dcterms:W3CDTF">2020-02-07T13:10:00Z</dcterms:modified>
</cp:coreProperties>
</file>